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D0" w:rsidRPr="007E16B3" w:rsidRDefault="00254EA4" w:rsidP="008B69B2">
      <w:pPr>
        <w:contextualSpacing/>
        <w:rPr>
          <w:sz w:val="4"/>
          <w:szCs w:val="4"/>
          <w:lang w:val="ru-RU"/>
        </w:rPr>
      </w:pPr>
      <w:r w:rsidRPr="00254EA4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2pt;margin-top:-.75pt;width:35.45pt;height:48.2pt;z-index:1">
            <v:imagedata r:id="rId7" o:title=""/>
            <w10:wrap side="right"/>
          </v:shape>
          <o:OLEObject Type="Embed" ProgID="PBrush" ShapeID="_x0000_s1026" DrawAspect="Content" ObjectID="_1643195870" r:id="rId8"/>
        </w:pict>
      </w:r>
    </w:p>
    <w:p w:rsidR="007532D0" w:rsidRDefault="007532D0" w:rsidP="00EE367B">
      <w:pPr>
        <w:pStyle w:val="a3"/>
        <w:contextualSpacing/>
        <w:jc w:val="center"/>
        <w:rPr>
          <w:sz w:val="30"/>
          <w:szCs w:val="30"/>
        </w:rPr>
      </w:pPr>
    </w:p>
    <w:p w:rsidR="007532D0" w:rsidRDefault="007532D0" w:rsidP="00EE367B"/>
    <w:p w:rsidR="007532D0" w:rsidRPr="00AD2870" w:rsidRDefault="007532D0" w:rsidP="00EE367B">
      <w:pPr>
        <w:rPr>
          <w:sz w:val="22"/>
        </w:rPr>
      </w:pPr>
    </w:p>
    <w:p w:rsidR="007532D0" w:rsidRPr="00AD2870" w:rsidRDefault="007532D0" w:rsidP="00EE367B">
      <w:pPr>
        <w:rPr>
          <w:sz w:val="24"/>
        </w:rPr>
      </w:pPr>
    </w:p>
    <w:p w:rsidR="007532D0" w:rsidRDefault="007532D0" w:rsidP="0064640D">
      <w:pPr>
        <w:spacing w:line="240" w:lineRule="atLeast"/>
        <w:jc w:val="center"/>
        <w:rPr>
          <w:b/>
          <w:sz w:val="28"/>
          <w:szCs w:val="28"/>
        </w:rPr>
      </w:pPr>
      <w:r w:rsidRPr="00D55545">
        <w:rPr>
          <w:b/>
          <w:sz w:val="28"/>
          <w:szCs w:val="28"/>
        </w:rPr>
        <w:t>СЛУЖБА СУДОВОЇ ОХОРОНИ</w:t>
      </w:r>
    </w:p>
    <w:p w:rsidR="007532D0" w:rsidRPr="004F3736" w:rsidRDefault="007532D0" w:rsidP="0085605E">
      <w:pPr>
        <w:jc w:val="center"/>
        <w:rPr>
          <w:b/>
          <w:sz w:val="28"/>
          <w:szCs w:val="28"/>
          <w:lang w:val="ru-RU" w:eastAsia="en-US"/>
        </w:rPr>
      </w:pPr>
      <w:r w:rsidRPr="004F3736">
        <w:rPr>
          <w:b/>
          <w:sz w:val="28"/>
          <w:szCs w:val="28"/>
          <w:lang w:val="ru-RU" w:eastAsia="en-US"/>
        </w:rPr>
        <w:t xml:space="preserve">Територіальне управління Служби судової охорони </w:t>
      </w:r>
    </w:p>
    <w:p w:rsidR="007532D0" w:rsidRPr="00401360" w:rsidRDefault="007532D0" w:rsidP="0085605E">
      <w:pPr>
        <w:jc w:val="center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у Луганській</w:t>
      </w:r>
      <w:r w:rsidRPr="004F3736">
        <w:rPr>
          <w:b/>
          <w:sz w:val="28"/>
          <w:szCs w:val="28"/>
          <w:lang w:val="ru-RU" w:eastAsia="en-US"/>
        </w:rPr>
        <w:t xml:space="preserve"> області</w:t>
      </w:r>
    </w:p>
    <w:p w:rsidR="007532D0" w:rsidRPr="00401360" w:rsidRDefault="007532D0" w:rsidP="0085605E">
      <w:pPr>
        <w:jc w:val="center"/>
        <w:rPr>
          <w:b/>
          <w:sz w:val="28"/>
          <w:szCs w:val="28"/>
          <w:lang w:val="ru-RU" w:eastAsia="en-US"/>
        </w:rPr>
      </w:pPr>
    </w:p>
    <w:p w:rsidR="007532D0" w:rsidRDefault="007532D0" w:rsidP="00856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532D0" w:rsidRDefault="007532D0" w:rsidP="0064640D">
      <w:pPr>
        <w:spacing w:line="240" w:lineRule="atLeast"/>
        <w:jc w:val="center"/>
        <w:rPr>
          <w:b/>
          <w:sz w:val="28"/>
          <w:szCs w:val="28"/>
        </w:rPr>
      </w:pPr>
    </w:p>
    <w:p w:rsidR="007532D0" w:rsidRPr="00CC3DC6" w:rsidRDefault="00216B95" w:rsidP="0085605E">
      <w:pPr>
        <w:spacing w:line="240" w:lineRule="atLeast"/>
        <w:jc w:val="both"/>
        <w:rPr>
          <w:sz w:val="28"/>
          <w:szCs w:val="28"/>
        </w:rPr>
      </w:pPr>
      <w:r w:rsidRPr="00CC3DC6">
        <w:rPr>
          <w:sz w:val="28"/>
          <w:szCs w:val="28"/>
        </w:rPr>
        <w:t xml:space="preserve">13.02.2020         </w:t>
      </w:r>
      <w:r w:rsidR="007532D0">
        <w:rPr>
          <w:sz w:val="28"/>
          <w:szCs w:val="28"/>
        </w:rPr>
        <w:t xml:space="preserve">                            Рубіжне                 </w:t>
      </w:r>
      <w:r>
        <w:rPr>
          <w:sz w:val="28"/>
          <w:szCs w:val="28"/>
        </w:rPr>
        <w:t xml:space="preserve">                      </w:t>
      </w:r>
      <w:r w:rsidRPr="00CC3DC6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Pr="00CC3DC6">
        <w:rPr>
          <w:sz w:val="28"/>
          <w:szCs w:val="28"/>
        </w:rPr>
        <w:t xml:space="preserve"> 23</w:t>
      </w:r>
    </w:p>
    <w:p w:rsidR="007532D0" w:rsidRPr="00885865" w:rsidRDefault="007532D0" w:rsidP="00EE367B">
      <w:pPr>
        <w:pStyle w:val="23"/>
        <w:ind w:right="6094" w:firstLine="0"/>
        <w:contextualSpacing/>
        <w:jc w:val="left"/>
        <w:rPr>
          <w:szCs w:val="24"/>
        </w:rPr>
      </w:pPr>
    </w:p>
    <w:p w:rsidR="007532D0" w:rsidRPr="00885865" w:rsidRDefault="007532D0" w:rsidP="00EE367B">
      <w:pPr>
        <w:pStyle w:val="23"/>
        <w:ind w:right="6094" w:firstLine="0"/>
        <w:contextualSpacing/>
        <w:jc w:val="left"/>
        <w:rPr>
          <w:szCs w:val="24"/>
        </w:rPr>
      </w:pPr>
    </w:p>
    <w:p w:rsidR="007532D0" w:rsidRPr="00B97635" w:rsidRDefault="007532D0" w:rsidP="00EE367B">
      <w:pPr>
        <w:pStyle w:val="23"/>
        <w:ind w:right="5669" w:firstLine="0"/>
        <w:contextualSpacing/>
        <w:rPr>
          <w:sz w:val="24"/>
          <w:szCs w:val="28"/>
        </w:rPr>
      </w:pPr>
      <w:r>
        <w:rPr>
          <w:sz w:val="24"/>
          <w:szCs w:val="28"/>
        </w:rPr>
        <w:t>Про оголошення конкурсу</w:t>
      </w:r>
    </w:p>
    <w:p w:rsidR="007532D0" w:rsidRPr="00885865" w:rsidRDefault="007532D0" w:rsidP="00EE367B">
      <w:pPr>
        <w:pStyle w:val="23"/>
        <w:contextualSpacing/>
        <w:rPr>
          <w:szCs w:val="28"/>
        </w:rPr>
      </w:pPr>
    </w:p>
    <w:p w:rsidR="007532D0" w:rsidRPr="00885865" w:rsidRDefault="007532D0" w:rsidP="00EE367B">
      <w:pPr>
        <w:pStyle w:val="23"/>
        <w:contextualSpacing/>
        <w:rPr>
          <w:szCs w:val="28"/>
        </w:rPr>
      </w:pPr>
    </w:p>
    <w:p w:rsidR="007532D0" w:rsidRDefault="007532D0" w:rsidP="00EE367B">
      <w:pPr>
        <w:pStyle w:val="23"/>
        <w:contextualSpacing/>
        <w:rPr>
          <w:szCs w:val="28"/>
        </w:rPr>
      </w:pPr>
      <w:r>
        <w:rPr>
          <w:szCs w:val="28"/>
        </w:rPr>
        <w:t>Відповідно до частини другої статті 163 Закону України «Про судоустрій і статус суддів», «Порядку проведення конкурсу для призначення на посади співробітників Служби судової охорони», затвердженого рішенням Вищої ради правосуддя 30 жовтня 2018 року № 3308/0/15-18 зі змінами, внесеними від                4 червня 2019 року № 1536/0/15</w:t>
      </w:r>
      <w:r w:rsidRPr="00B52BF8">
        <w:rPr>
          <w:szCs w:val="28"/>
        </w:rPr>
        <w:t>-</w:t>
      </w:r>
      <w:r>
        <w:rPr>
          <w:szCs w:val="28"/>
        </w:rPr>
        <w:t>19,</w:t>
      </w:r>
    </w:p>
    <w:p w:rsidR="007532D0" w:rsidRDefault="007532D0" w:rsidP="00CB004C">
      <w:pPr>
        <w:pStyle w:val="23"/>
        <w:ind w:firstLine="0"/>
        <w:contextualSpacing/>
        <w:rPr>
          <w:szCs w:val="28"/>
        </w:rPr>
      </w:pPr>
    </w:p>
    <w:p w:rsidR="007532D0" w:rsidRDefault="007532D0" w:rsidP="00CB004C">
      <w:pPr>
        <w:pStyle w:val="23"/>
        <w:ind w:firstLine="0"/>
        <w:contextualSpacing/>
        <w:rPr>
          <w:b/>
          <w:szCs w:val="28"/>
        </w:rPr>
      </w:pPr>
      <w:r w:rsidRPr="00CB004C">
        <w:rPr>
          <w:b/>
          <w:szCs w:val="28"/>
        </w:rPr>
        <w:t>НАКАЗУЮ:</w:t>
      </w:r>
    </w:p>
    <w:p w:rsidR="007532D0" w:rsidRDefault="007532D0" w:rsidP="00CB004C">
      <w:pPr>
        <w:pStyle w:val="23"/>
        <w:ind w:firstLine="0"/>
        <w:contextualSpacing/>
        <w:rPr>
          <w:b/>
          <w:szCs w:val="28"/>
        </w:rPr>
      </w:pPr>
    </w:p>
    <w:p w:rsidR="007532D0" w:rsidRDefault="007532D0" w:rsidP="00173BE3">
      <w:pPr>
        <w:pStyle w:val="23"/>
        <w:ind w:firstLine="700"/>
        <w:contextualSpacing/>
        <w:rPr>
          <w:szCs w:val="28"/>
        </w:rPr>
      </w:pPr>
      <w:r w:rsidRPr="00CB004C">
        <w:rPr>
          <w:szCs w:val="28"/>
        </w:rPr>
        <w:t>1.</w:t>
      </w:r>
      <w:r>
        <w:rPr>
          <w:szCs w:val="28"/>
        </w:rPr>
        <w:t xml:space="preserve"> Оголосити конкурс на зайняття вакантних посад територіального управління Служби судової охорони у Луганській області: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</w:p>
    <w:p w:rsidR="007532D0" w:rsidRPr="00682999" w:rsidRDefault="007532D0" w:rsidP="00485725">
      <w:pPr>
        <w:pStyle w:val="23"/>
        <w:ind w:firstLine="700"/>
        <w:contextualSpacing/>
        <w:rPr>
          <w:szCs w:val="28"/>
          <w:lang w:val="ru-RU"/>
        </w:rPr>
      </w:pPr>
      <w:r>
        <w:rPr>
          <w:szCs w:val="28"/>
        </w:rPr>
        <w:t xml:space="preserve">начальника фінансово-економічного відділу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начальника відділу по роботі з персоналом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начальника відділу з професійної підготовки та підвищення кваліфікації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начальника служби інформаційно-аналітичного забезпечення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начальника відділу оперативно-чергової служби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Pr="00682999" w:rsidRDefault="007532D0" w:rsidP="00485725">
      <w:pPr>
        <w:pStyle w:val="23"/>
        <w:ind w:firstLine="700"/>
        <w:contextualSpacing/>
        <w:rPr>
          <w:szCs w:val="28"/>
          <w:lang w:val="ru-RU"/>
        </w:rPr>
      </w:pPr>
      <w:r>
        <w:rPr>
          <w:szCs w:val="28"/>
        </w:rPr>
        <w:t>провідного спеціаліста (оперативного чергового) – 4 посади;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начальник відділу забезпечення безпеки учасників судового процесу </w:t>
      </w:r>
      <w:r w:rsidRPr="007F46E6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 xml:space="preserve">              </w:t>
      </w:r>
      <w:r w:rsidRPr="007F46E6">
        <w:rPr>
          <w:szCs w:val="28"/>
          <w:lang w:val="ru-RU"/>
        </w:rPr>
        <w:t xml:space="preserve">1 </w:t>
      </w:r>
      <w:r>
        <w:rPr>
          <w:szCs w:val="28"/>
        </w:rPr>
        <w:t>посада;</w:t>
      </w:r>
    </w:p>
    <w:p w:rsidR="007532D0" w:rsidRDefault="007532D0" w:rsidP="00682999">
      <w:pPr>
        <w:pStyle w:val="23"/>
        <w:ind w:firstLine="700"/>
        <w:contextualSpacing/>
        <w:rPr>
          <w:szCs w:val="28"/>
        </w:rPr>
      </w:pPr>
      <w:r w:rsidRPr="00682999">
        <w:rPr>
          <w:szCs w:val="28"/>
        </w:rPr>
        <w:t>начальник</w:t>
      </w:r>
      <w:r>
        <w:rPr>
          <w:szCs w:val="28"/>
        </w:rPr>
        <w:t xml:space="preserve"> відділу охорони об</w:t>
      </w:r>
      <w:r w:rsidRPr="000E6C5A">
        <w:rPr>
          <w:szCs w:val="28"/>
          <w:lang w:val="ru-RU"/>
        </w:rPr>
        <w:t>`</w:t>
      </w:r>
      <w:r>
        <w:rPr>
          <w:szCs w:val="28"/>
        </w:rPr>
        <w:t xml:space="preserve">єктів судів, органів та установ системи правосуддя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682999">
      <w:pPr>
        <w:pStyle w:val="23"/>
        <w:ind w:firstLine="700"/>
        <w:contextualSpacing/>
        <w:rPr>
          <w:szCs w:val="28"/>
        </w:rPr>
      </w:pPr>
      <w:r w:rsidRPr="00682999">
        <w:rPr>
          <w:szCs w:val="28"/>
        </w:rPr>
        <w:t>провідний спеціаліст</w:t>
      </w:r>
      <w:r>
        <w:rPr>
          <w:szCs w:val="28"/>
        </w:rPr>
        <w:t xml:space="preserve"> відділу матеріально-технічного забезпечення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Pr="0092569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>начальник служби зв</w:t>
      </w:r>
      <w:r w:rsidRPr="00925690">
        <w:rPr>
          <w:szCs w:val="28"/>
          <w:lang w:val="ru-RU"/>
        </w:rPr>
        <w:t>`</w:t>
      </w:r>
      <w:r>
        <w:rPr>
          <w:szCs w:val="28"/>
        </w:rPr>
        <w:t xml:space="preserve">язку інформатизації та ТЗО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головний спеціаліст (прессекретар) </w:t>
      </w:r>
      <w:r w:rsidRPr="007F46E6">
        <w:rPr>
          <w:szCs w:val="28"/>
        </w:rPr>
        <w:t xml:space="preserve">– 1 </w:t>
      </w:r>
      <w:r>
        <w:rPr>
          <w:szCs w:val="28"/>
        </w:rPr>
        <w:t>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>командир відділення комендантського взводу – 4 посади;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>контролер ІІ категорії (водій) – 2 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lastRenderedPageBreak/>
        <w:t xml:space="preserve">командир першого підрозділу охорони (з обслуговування                                   м. Сєвєродонецьк, м. Лисичанськ, м. Рубіжне, Кремінського, Новоайдарського та Попаснянського районів) </w:t>
      </w:r>
      <w:r w:rsidRPr="007F46E6">
        <w:rPr>
          <w:szCs w:val="28"/>
        </w:rPr>
        <w:t xml:space="preserve">– 1 </w:t>
      </w:r>
      <w:r>
        <w:rPr>
          <w:szCs w:val="28"/>
        </w:rPr>
        <w:t>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командир другого підрозділу охорони (з обслуговування  Біловодського, Білокуракинського, Марківського, Міловського, Новопсковського, Сватівського, Старобільського, Станично-Луганського, Троїцького районів) </w:t>
      </w:r>
      <w:r w:rsidRPr="007F46E6">
        <w:rPr>
          <w:szCs w:val="28"/>
        </w:rPr>
        <w:t xml:space="preserve">–             1 </w:t>
      </w:r>
      <w:r>
        <w:rPr>
          <w:szCs w:val="28"/>
        </w:rPr>
        <w:t>посада;</w:t>
      </w:r>
    </w:p>
    <w:p w:rsidR="007532D0" w:rsidRDefault="007532D0" w:rsidP="007C677B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командир другого взводу охорони першого підрозділу охорони (з обслуговування міст Сєвєродонецьк, Кремінського та Новоайдарського районів)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7C677B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командир четвертого взводу охорони другого підрозділу охорони (з обслуговування Біловодського, Марківського, Міловського, Новопсковського та Станично-Луганського районів)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Pr="00B15450" w:rsidRDefault="007532D0" w:rsidP="00046A10">
      <w:pPr>
        <w:pStyle w:val="23"/>
        <w:ind w:firstLine="700"/>
        <w:contextualSpacing/>
        <w:rPr>
          <w:szCs w:val="28"/>
          <w:u w:val="single"/>
        </w:rPr>
      </w:pPr>
      <w:r>
        <w:rPr>
          <w:szCs w:val="28"/>
          <w:u w:val="single"/>
        </w:rPr>
        <w:t>Для забезпечення безпеки учасників судового процесу та охорони Попаснянського</w:t>
      </w:r>
      <w:r w:rsidRPr="00B15450">
        <w:rPr>
          <w:szCs w:val="28"/>
          <w:u w:val="single"/>
        </w:rPr>
        <w:t xml:space="preserve"> районного суду</w:t>
      </w:r>
      <w:r>
        <w:rPr>
          <w:szCs w:val="28"/>
          <w:u w:val="single"/>
        </w:rPr>
        <w:t xml:space="preserve"> Луганської області</w:t>
      </w:r>
      <w:r w:rsidRPr="00B15450">
        <w:rPr>
          <w:szCs w:val="28"/>
          <w:u w:val="single"/>
        </w:rPr>
        <w:t>:</w:t>
      </w:r>
    </w:p>
    <w:p w:rsidR="007532D0" w:rsidRDefault="007532D0" w:rsidP="00046A10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командир відділення першого взводу охорони першого підрозділу охорони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046A10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контролер І категорії (заступник командира відділення) першого взводу охорони першого підрозділу охорони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046A10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контролер І категорії  першого взводу охорони першого підрозділу охорони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046A10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>контролер ІІ категорії  першого взводу охорони першого підрозділу охорони – 2 посади.</w:t>
      </w:r>
    </w:p>
    <w:p w:rsidR="007532D0" w:rsidRPr="00B15450" w:rsidRDefault="007532D0" w:rsidP="00046A10">
      <w:pPr>
        <w:pStyle w:val="23"/>
        <w:ind w:firstLine="700"/>
        <w:contextualSpacing/>
        <w:rPr>
          <w:szCs w:val="28"/>
          <w:u w:val="single"/>
        </w:rPr>
      </w:pPr>
      <w:r>
        <w:rPr>
          <w:szCs w:val="28"/>
          <w:u w:val="single"/>
        </w:rPr>
        <w:t>Для забезпечення безпеки учасників судового процесу та охорони</w:t>
      </w:r>
      <w:r w:rsidRPr="00B15450">
        <w:rPr>
          <w:szCs w:val="28"/>
          <w:u w:val="single"/>
        </w:rPr>
        <w:t xml:space="preserve"> </w:t>
      </w:r>
      <w:r>
        <w:rPr>
          <w:szCs w:val="28"/>
          <w:u w:val="single"/>
        </w:rPr>
        <w:t>Новоайдарського</w:t>
      </w:r>
      <w:r w:rsidRPr="00B15450">
        <w:rPr>
          <w:szCs w:val="28"/>
          <w:u w:val="single"/>
        </w:rPr>
        <w:t xml:space="preserve"> районного суду</w:t>
      </w:r>
      <w:r>
        <w:rPr>
          <w:szCs w:val="28"/>
          <w:u w:val="single"/>
        </w:rPr>
        <w:t xml:space="preserve"> Луганської області</w:t>
      </w:r>
      <w:r w:rsidRPr="00B15450">
        <w:rPr>
          <w:szCs w:val="28"/>
          <w:u w:val="single"/>
        </w:rPr>
        <w:t>:</w:t>
      </w:r>
    </w:p>
    <w:p w:rsidR="007532D0" w:rsidRDefault="007532D0" w:rsidP="00046A10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командир відділення другого взводу охорони першого підрозділу охорони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046A10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контролер І категорії (заступник командира відділення) другого взводу охорони першого підрозділу охорони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046A10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контролер І категорії  другого взводу охорони першого підрозділу охорони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046A10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>контролер ІІ категорії  другого взводу охорони першого підрозділу охорони – 3 посади.</w:t>
      </w:r>
    </w:p>
    <w:p w:rsidR="007532D0" w:rsidRPr="00B15450" w:rsidRDefault="007532D0" w:rsidP="00485725">
      <w:pPr>
        <w:pStyle w:val="23"/>
        <w:ind w:firstLine="700"/>
        <w:contextualSpacing/>
        <w:rPr>
          <w:szCs w:val="28"/>
          <w:u w:val="single"/>
        </w:rPr>
      </w:pPr>
      <w:r>
        <w:rPr>
          <w:szCs w:val="28"/>
          <w:u w:val="single"/>
        </w:rPr>
        <w:t>Для забезпечення безпеки учасників судового процесу та охорони</w:t>
      </w:r>
      <w:r w:rsidRPr="00B15450">
        <w:rPr>
          <w:szCs w:val="28"/>
          <w:u w:val="single"/>
        </w:rPr>
        <w:t xml:space="preserve"> Міловського районного суду</w:t>
      </w:r>
      <w:r>
        <w:rPr>
          <w:szCs w:val="28"/>
          <w:u w:val="single"/>
        </w:rPr>
        <w:t xml:space="preserve"> Луганської області</w:t>
      </w:r>
      <w:r w:rsidRPr="00B15450">
        <w:rPr>
          <w:szCs w:val="28"/>
          <w:u w:val="single"/>
        </w:rPr>
        <w:t>: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командир відділення четвертого взводу охорони другого підрозділу охорони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контролер І категорії (заступник командира відділення) четвертого взводу охорони другого підрозділу охорони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контролер І категорії  четвертого взводу охорони другого підрозділу охорони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>контролер ІІ категорії  четвертого взводу охорони другого підрозділу охорони – 2 посади.</w:t>
      </w:r>
    </w:p>
    <w:p w:rsidR="007532D0" w:rsidRPr="00B15450" w:rsidRDefault="007532D0" w:rsidP="00485725">
      <w:pPr>
        <w:pStyle w:val="23"/>
        <w:ind w:firstLine="700"/>
        <w:contextualSpacing/>
        <w:rPr>
          <w:szCs w:val="28"/>
          <w:u w:val="single"/>
        </w:rPr>
      </w:pPr>
      <w:r>
        <w:rPr>
          <w:szCs w:val="28"/>
          <w:u w:val="single"/>
        </w:rPr>
        <w:t>Для забезпечення безпеки учасників судового процесу та охорони</w:t>
      </w:r>
      <w:r w:rsidRPr="00B15450">
        <w:rPr>
          <w:szCs w:val="28"/>
          <w:u w:val="single"/>
        </w:rPr>
        <w:t xml:space="preserve"> М</w:t>
      </w:r>
      <w:r>
        <w:rPr>
          <w:szCs w:val="28"/>
          <w:u w:val="single"/>
        </w:rPr>
        <w:t>арківського</w:t>
      </w:r>
      <w:r w:rsidRPr="00B15450">
        <w:rPr>
          <w:szCs w:val="28"/>
          <w:u w:val="single"/>
        </w:rPr>
        <w:t xml:space="preserve"> районного суду</w:t>
      </w:r>
      <w:r>
        <w:rPr>
          <w:szCs w:val="28"/>
          <w:u w:val="single"/>
        </w:rPr>
        <w:t xml:space="preserve"> Луганської області</w:t>
      </w:r>
      <w:r w:rsidRPr="00B15450">
        <w:rPr>
          <w:szCs w:val="28"/>
          <w:u w:val="single"/>
        </w:rPr>
        <w:t>: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lastRenderedPageBreak/>
        <w:t xml:space="preserve">командир відділення четвертого взводу охорони другого підрозділу охорони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контролер І категорії (заступник командира відділення) четвертого взводу охорони другого підрозділу охорони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контролер І категорії  четвертого взводу охорони другого підрозділу охорони </w:t>
      </w:r>
      <w:r w:rsidRPr="007F46E6">
        <w:rPr>
          <w:szCs w:val="28"/>
          <w:lang w:val="ru-RU"/>
        </w:rPr>
        <w:t xml:space="preserve">– 1 </w:t>
      </w:r>
      <w:r>
        <w:rPr>
          <w:szCs w:val="28"/>
        </w:rPr>
        <w:t>посада;</w:t>
      </w:r>
    </w:p>
    <w:p w:rsidR="007532D0" w:rsidRDefault="007532D0" w:rsidP="00485725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>контролер ІІ категорії  четвертого взводу охорони другого підрозділу охорони – 2 посади:</w:t>
      </w:r>
    </w:p>
    <w:p w:rsidR="007532D0" w:rsidRDefault="007532D0" w:rsidP="00173BE3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>2.  Затвердити Умови проведення конкурсу на посади, зазначені в пункті 1 цього наказу, які додаються.</w:t>
      </w:r>
    </w:p>
    <w:p w:rsidR="007532D0" w:rsidRDefault="007532D0" w:rsidP="00173BE3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>3. Надати до територіального управління Державної судової адміністрації України у Луганській області оголошення про проведення конкурсу та його умови для оприлюд</w:t>
      </w:r>
      <w:r w:rsidR="00E5182E">
        <w:rPr>
          <w:szCs w:val="28"/>
        </w:rPr>
        <w:t>нення на офіційному сайті</w:t>
      </w:r>
      <w:r>
        <w:rPr>
          <w:szCs w:val="28"/>
        </w:rPr>
        <w:t>,</w:t>
      </w:r>
      <w:r w:rsidR="00E5182E">
        <w:rPr>
          <w:szCs w:val="28"/>
        </w:rPr>
        <w:t xml:space="preserve"> в</w:t>
      </w:r>
      <w:r>
        <w:rPr>
          <w:szCs w:val="28"/>
        </w:rPr>
        <w:t xml:space="preserve"> рубриці «Інше». </w:t>
      </w:r>
    </w:p>
    <w:p w:rsidR="007532D0" w:rsidRDefault="007532D0" w:rsidP="008E6A66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 xml:space="preserve">4.  Забезпечити вивчення придатності кандидата до служби. Вивчення здійснювати відповідно до вимог Закону України «Про Національну поліцію» та інших актів законодавства України (відповідальний – провідний інспектор             (з дипломом спеціаліста) відділу по роботі з персоналом територіального управління Служби судової охорони у Луганській області Майорова І.В., за її відсутності – провідний інспектор (з дипломом спеціаліста)  юридичної служби територіального управління Служби судової охорони у Луганській області Кляченко А.О.) </w:t>
      </w:r>
    </w:p>
    <w:p w:rsidR="007532D0" w:rsidRDefault="007532D0" w:rsidP="00173BE3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>5.  Перевірку рівня фізичної підготовки для кандидатів на посади здійснити згідно «Тимчасової інструкції з фізичної підготовки Служби судової охорони», затвердженої наказом Голови Служби судової охорони від 23.12.2019 № 273 із забезпеченням належних санітарно-гігієнічних умов та в присутності медичних працівників (відповідальний – заступник начальника територіального управління Служби судової охорони у Луганській області Шевченко С.О.).</w:t>
      </w:r>
    </w:p>
    <w:p w:rsidR="007532D0" w:rsidRDefault="007532D0" w:rsidP="00173BE3">
      <w:pPr>
        <w:pStyle w:val="23"/>
        <w:ind w:firstLine="700"/>
        <w:contextualSpacing/>
        <w:rPr>
          <w:szCs w:val="28"/>
        </w:rPr>
      </w:pPr>
      <w:r>
        <w:rPr>
          <w:szCs w:val="28"/>
        </w:rPr>
        <w:t>6.  Контроль за виконанням наказу залишаю за собою.</w:t>
      </w:r>
    </w:p>
    <w:p w:rsidR="007532D0" w:rsidRPr="00CB004C" w:rsidRDefault="007532D0" w:rsidP="00173BE3">
      <w:pPr>
        <w:pStyle w:val="23"/>
        <w:ind w:firstLine="700"/>
        <w:contextualSpacing/>
        <w:rPr>
          <w:szCs w:val="28"/>
        </w:rPr>
      </w:pPr>
    </w:p>
    <w:p w:rsidR="007532D0" w:rsidRPr="00394335" w:rsidRDefault="007532D0" w:rsidP="00394335">
      <w:pPr>
        <w:pStyle w:val="23"/>
        <w:ind w:firstLine="0"/>
        <w:contextualSpacing/>
        <w:rPr>
          <w:szCs w:val="28"/>
        </w:rPr>
      </w:pPr>
    </w:p>
    <w:p w:rsidR="007532D0" w:rsidRDefault="007532D0" w:rsidP="0085605E">
      <w:pPr>
        <w:tabs>
          <w:tab w:val="left" w:pos="7088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</w:t>
      </w:r>
      <w:r w:rsidRPr="00A1177A">
        <w:rPr>
          <w:sz w:val="28"/>
          <w:szCs w:val="28"/>
        </w:rPr>
        <w:t xml:space="preserve"> </w:t>
      </w:r>
      <w:r w:rsidRPr="00E06F2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</w:t>
      </w:r>
    </w:p>
    <w:p w:rsidR="007532D0" w:rsidRDefault="007532D0" w:rsidP="0085605E">
      <w:pPr>
        <w:tabs>
          <w:tab w:val="left" w:pos="7088"/>
        </w:tabs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полковник Служби судової  охорони                                    </w:t>
      </w:r>
      <w:r w:rsidRPr="00FF2A0E">
        <w:rPr>
          <w:b/>
          <w:sz w:val="28"/>
          <w:szCs w:val="28"/>
        </w:rPr>
        <w:t>Вячеслав АБРАМОВ</w:t>
      </w:r>
    </w:p>
    <w:p w:rsidR="007532D0" w:rsidRDefault="007532D0" w:rsidP="0085605E">
      <w:pPr>
        <w:tabs>
          <w:tab w:val="left" w:pos="7088"/>
        </w:tabs>
        <w:contextualSpacing/>
        <w:rPr>
          <w:b/>
          <w:sz w:val="28"/>
          <w:szCs w:val="28"/>
        </w:rPr>
      </w:pPr>
    </w:p>
    <w:p w:rsidR="007532D0" w:rsidRDefault="007532D0" w:rsidP="0085605E">
      <w:pPr>
        <w:tabs>
          <w:tab w:val="left" w:pos="7088"/>
        </w:tabs>
        <w:contextualSpacing/>
        <w:rPr>
          <w:b/>
          <w:sz w:val="28"/>
          <w:szCs w:val="28"/>
        </w:rPr>
      </w:pPr>
    </w:p>
    <w:p w:rsidR="007532D0" w:rsidRDefault="007532D0" w:rsidP="0085605E">
      <w:pPr>
        <w:tabs>
          <w:tab w:val="left" w:pos="7088"/>
        </w:tabs>
        <w:contextualSpacing/>
        <w:rPr>
          <w:b/>
          <w:sz w:val="28"/>
          <w:szCs w:val="28"/>
        </w:rPr>
      </w:pPr>
    </w:p>
    <w:p w:rsidR="007532D0" w:rsidRDefault="007532D0" w:rsidP="0085605E">
      <w:pPr>
        <w:tabs>
          <w:tab w:val="left" w:pos="7088"/>
        </w:tabs>
        <w:contextualSpacing/>
        <w:rPr>
          <w:b/>
          <w:sz w:val="28"/>
          <w:szCs w:val="28"/>
        </w:rPr>
      </w:pPr>
    </w:p>
    <w:p w:rsidR="007532D0" w:rsidRDefault="007532D0" w:rsidP="0085605E">
      <w:pPr>
        <w:tabs>
          <w:tab w:val="left" w:pos="7088"/>
        </w:tabs>
        <w:contextualSpacing/>
        <w:rPr>
          <w:b/>
          <w:sz w:val="28"/>
          <w:szCs w:val="28"/>
        </w:rPr>
      </w:pPr>
    </w:p>
    <w:p w:rsidR="007532D0" w:rsidRDefault="007532D0" w:rsidP="0085605E">
      <w:pPr>
        <w:tabs>
          <w:tab w:val="left" w:pos="7088"/>
        </w:tabs>
        <w:contextualSpacing/>
        <w:rPr>
          <w:b/>
          <w:sz w:val="28"/>
          <w:szCs w:val="28"/>
        </w:rPr>
      </w:pPr>
    </w:p>
    <w:p w:rsidR="007532D0" w:rsidRDefault="007532D0" w:rsidP="0085605E">
      <w:pPr>
        <w:tabs>
          <w:tab w:val="left" w:pos="7088"/>
        </w:tabs>
        <w:contextualSpacing/>
        <w:rPr>
          <w:b/>
          <w:sz w:val="28"/>
          <w:szCs w:val="28"/>
        </w:rPr>
      </w:pPr>
    </w:p>
    <w:p w:rsidR="007532D0" w:rsidRDefault="007532D0" w:rsidP="0085605E">
      <w:pPr>
        <w:tabs>
          <w:tab w:val="left" w:pos="7088"/>
        </w:tabs>
        <w:contextualSpacing/>
        <w:rPr>
          <w:b/>
          <w:sz w:val="28"/>
          <w:szCs w:val="28"/>
        </w:rPr>
      </w:pPr>
    </w:p>
    <w:p w:rsidR="007532D0" w:rsidRDefault="007532D0" w:rsidP="0085605E">
      <w:pPr>
        <w:tabs>
          <w:tab w:val="left" w:pos="7088"/>
        </w:tabs>
        <w:contextualSpacing/>
        <w:rPr>
          <w:b/>
          <w:sz w:val="28"/>
          <w:szCs w:val="28"/>
        </w:rPr>
      </w:pPr>
    </w:p>
    <w:p w:rsidR="007532D0" w:rsidRDefault="007532D0" w:rsidP="0085605E">
      <w:pPr>
        <w:tabs>
          <w:tab w:val="left" w:pos="7088"/>
        </w:tabs>
        <w:contextualSpacing/>
        <w:rPr>
          <w:b/>
          <w:sz w:val="28"/>
          <w:szCs w:val="28"/>
        </w:rPr>
      </w:pPr>
    </w:p>
    <w:p w:rsidR="007532D0" w:rsidRDefault="007532D0" w:rsidP="0085605E">
      <w:pPr>
        <w:tabs>
          <w:tab w:val="left" w:pos="7088"/>
        </w:tabs>
        <w:contextualSpacing/>
        <w:rPr>
          <w:b/>
          <w:sz w:val="28"/>
          <w:szCs w:val="28"/>
        </w:rPr>
      </w:pPr>
    </w:p>
    <w:sectPr w:rsidR="007532D0" w:rsidSect="00485725">
      <w:headerReference w:type="even" r:id="rId9"/>
      <w:headerReference w:type="default" r:id="rId10"/>
      <w:pgSz w:w="11906" w:h="16838"/>
      <w:pgMar w:top="102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BEB" w:rsidRDefault="002A2BEB" w:rsidP="000E1A4D">
      <w:r>
        <w:separator/>
      </w:r>
    </w:p>
  </w:endnote>
  <w:endnote w:type="continuationSeparator" w:id="1">
    <w:p w:rsidR="002A2BEB" w:rsidRDefault="002A2BEB" w:rsidP="000E1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BEB" w:rsidRDefault="002A2BEB" w:rsidP="000E1A4D">
      <w:r>
        <w:separator/>
      </w:r>
    </w:p>
  </w:footnote>
  <w:footnote w:type="continuationSeparator" w:id="1">
    <w:p w:rsidR="002A2BEB" w:rsidRDefault="002A2BEB" w:rsidP="000E1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D0" w:rsidRDefault="00254EA4" w:rsidP="001B2442">
    <w:pPr>
      <w:pStyle w:val="afa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7532D0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532D0" w:rsidRDefault="007532D0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D0" w:rsidRDefault="00254EA4" w:rsidP="001B2442">
    <w:pPr>
      <w:pStyle w:val="afa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 w:rsidR="007532D0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E5182E">
      <w:rPr>
        <w:rStyle w:val="afe"/>
        <w:noProof/>
      </w:rPr>
      <w:t>2</w:t>
    </w:r>
    <w:r>
      <w:rPr>
        <w:rStyle w:val="afe"/>
      </w:rPr>
      <w:fldChar w:fldCharType="end"/>
    </w:r>
  </w:p>
  <w:p w:rsidR="007532D0" w:rsidRDefault="007532D0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2422"/>
    <w:multiLevelType w:val="hybridMultilevel"/>
    <w:tmpl w:val="3696A7A8"/>
    <w:lvl w:ilvl="0" w:tplc="040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">
    <w:nsid w:val="16893058"/>
    <w:multiLevelType w:val="hybridMultilevel"/>
    <w:tmpl w:val="4926A888"/>
    <w:lvl w:ilvl="0" w:tplc="EE4EA9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C75EB3"/>
    <w:multiLevelType w:val="hybridMultilevel"/>
    <w:tmpl w:val="65C83DE2"/>
    <w:lvl w:ilvl="0" w:tplc="BAACC7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FFD26F4"/>
    <w:multiLevelType w:val="hybridMultilevel"/>
    <w:tmpl w:val="FBFCB488"/>
    <w:lvl w:ilvl="0" w:tplc="C66E14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C6200C"/>
    <w:multiLevelType w:val="hybridMultilevel"/>
    <w:tmpl w:val="4536A854"/>
    <w:lvl w:ilvl="0" w:tplc="583A2E52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  <w:rPr>
        <w:rFonts w:cs="Times New Roman"/>
      </w:rPr>
    </w:lvl>
  </w:abstractNum>
  <w:abstractNum w:abstractNumId="5">
    <w:nsid w:val="38D16E57"/>
    <w:multiLevelType w:val="hybridMultilevel"/>
    <w:tmpl w:val="26EA55C6"/>
    <w:lvl w:ilvl="0" w:tplc="A91E6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03877E1"/>
    <w:multiLevelType w:val="hybridMultilevel"/>
    <w:tmpl w:val="F4609836"/>
    <w:lvl w:ilvl="0" w:tplc="040C7F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62542AA"/>
    <w:multiLevelType w:val="multilevel"/>
    <w:tmpl w:val="7D9E91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8">
    <w:nsid w:val="70507D08"/>
    <w:multiLevelType w:val="hybridMultilevel"/>
    <w:tmpl w:val="AEE4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B57AE1"/>
    <w:multiLevelType w:val="hybridMultilevel"/>
    <w:tmpl w:val="EE2462B0"/>
    <w:lvl w:ilvl="0" w:tplc="55BED4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835"/>
    <w:rsid w:val="000078AB"/>
    <w:rsid w:val="000144E4"/>
    <w:rsid w:val="000232F7"/>
    <w:rsid w:val="0002724C"/>
    <w:rsid w:val="00040116"/>
    <w:rsid w:val="00041B73"/>
    <w:rsid w:val="00042BCB"/>
    <w:rsid w:val="00046350"/>
    <w:rsid w:val="00046A10"/>
    <w:rsid w:val="0006798E"/>
    <w:rsid w:val="00067F48"/>
    <w:rsid w:val="00071A51"/>
    <w:rsid w:val="00075F82"/>
    <w:rsid w:val="00096239"/>
    <w:rsid w:val="000A1423"/>
    <w:rsid w:val="000A28E9"/>
    <w:rsid w:val="000B5636"/>
    <w:rsid w:val="000C1F68"/>
    <w:rsid w:val="000C5760"/>
    <w:rsid w:val="000D3E88"/>
    <w:rsid w:val="000E166A"/>
    <w:rsid w:val="000E1A4D"/>
    <w:rsid w:val="000E6C5A"/>
    <w:rsid w:val="000F2F6B"/>
    <w:rsid w:val="000F6543"/>
    <w:rsid w:val="000F7121"/>
    <w:rsid w:val="00116AB8"/>
    <w:rsid w:val="00120D7F"/>
    <w:rsid w:val="00121CA2"/>
    <w:rsid w:val="00122378"/>
    <w:rsid w:val="00132B7E"/>
    <w:rsid w:val="00132CF5"/>
    <w:rsid w:val="00161227"/>
    <w:rsid w:val="001639AF"/>
    <w:rsid w:val="00170333"/>
    <w:rsid w:val="00173BE3"/>
    <w:rsid w:val="001A412C"/>
    <w:rsid w:val="001A5B2F"/>
    <w:rsid w:val="001A6C2D"/>
    <w:rsid w:val="001B2442"/>
    <w:rsid w:val="001B4980"/>
    <w:rsid w:val="001C2D14"/>
    <w:rsid w:val="001C3AC7"/>
    <w:rsid w:val="001C4D61"/>
    <w:rsid w:val="001D5D62"/>
    <w:rsid w:val="001D608C"/>
    <w:rsid w:val="001E15D3"/>
    <w:rsid w:val="001F25A3"/>
    <w:rsid w:val="001F4459"/>
    <w:rsid w:val="001F573A"/>
    <w:rsid w:val="00201D25"/>
    <w:rsid w:val="00206431"/>
    <w:rsid w:val="00212350"/>
    <w:rsid w:val="00216B95"/>
    <w:rsid w:val="002243B4"/>
    <w:rsid w:val="0022645F"/>
    <w:rsid w:val="00246BE5"/>
    <w:rsid w:val="00250078"/>
    <w:rsid w:val="00250720"/>
    <w:rsid w:val="00251A44"/>
    <w:rsid w:val="00254EA4"/>
    <w:rsid w:val="00264F55"/>
    <w:rsid w:val="002716C5"/>
    <w:rsid w:val="0028078A"/>
    <w:rsid w:val="00284BC0"/>
    <w:rsid w:val="002912A8"/>
    <w:rsid w:val="00294554"/>
    <w:rsid w:val="00297B68"/>
    <w:rsid w:val="002A2BEB"/>
    <w:rsid w:val="002C70CD"/>
    <w:rsid w:val="002D344E"/>
    <w:rsid w:val="002E0122"/>
    <w:rsid w:val="002E49B0"/>
    <w:rsid w:val="002E51B7"/>
    <w:rsid w:val="002F4427"/>
    <w:rsid w:val="002F4B32"/>
    <w:rsid w:val="002F4D80"/>
    <w:rsid w:val="00300132"/>
    <w:rsid w:val="003059BF"/>
    <w:rsid w:val="00306117"/>
    <w:rsid w:val="003420DD"/>
    <w:rsid w:val="00351114"/>
    <w:rsid w:val="003572A4"/>
    <w:rsid w:val="0035757D"/>
    <w:rsid w:val="003748E5"/>
    <w:rsid w:val="00376DB8"/>
    <w:rsid w:val="00390104"/>
    <w:rsid w:val="00393887"/>
    <w:rsid w:val="00394335"/>
    <w:rsid w:val="00395C4B"/>
    <w:rsid w:val="00397D74"/>
    <w:rsid w:val="003A23EA"/>
    <w:rsid w:val="003A585B"/>
    <w:rsid w:val="003A7129"/>
    <w:rsid w:val="003B02F8"/>
    <w:rsid w:val="003B0A47"/>
    <w:rsid w:val="003B1335"/>
    <w:rsid w:val="003B4651"/>
    <w:rsid w:val="003C0E93"/>
    <w:rsid w:val="003C2790"/>
    <w:rsid w:val="003C2884"/>
    <w:rsid w:val="003C61DB"/>
    <w:rsid w:val="003C70CB"/>
    <w:rsid w:val="003D09CB"/>
    <w:rsid w:val="003D2E59"/>
    <w:rsid w:val="003E50B8"/>
    <w:rsid w:val="003E76E0"/>
    <w:rsid w:val="003F5502"/>
    <w:rsid w:val="003F5D4C"/>
    <w:rsid w:val="003F7D14"/>
    <w:rsid w:val="00401360"/>
    <w:rsid w:val="0042150F"/>
    <w:rsid w:val="00430B48"/>
    <w:rsid w:val="00431BC4"/>
    <w:rsid w:val="004341EF"/>
    <w:rsid w:val="004410E4"/>
    <w:rsid w:val="00450405"/>
    <w:rsid w:val="00450D4D"/>
    <w:rsid w:val="0046213F"/>
    <w:rsid w:val="00465CD2"/>
    <w:rsid w:val="004700FD"/>
    <w:rsid w:val="004735D7"/>
    <w:rsid w:val="00474A50"/>
    <w:rsid w:val="00483F77"/>
    <w:rsid w:val="00485725"/>
    <w:rsid w:val="00485B48"/>
    <w:rsid w:val="004863AC"/>
    <w:rsid w:val="00490190"/>
    <w:rsid w:val="00494440"/>
    <w:rsid w:val="00494D14"/>
    <w:rsid w:val="004B35B8"/>
    <w:rsid w:val="004B69D7"/>
    <w:rsid w:val="004B6C35"/>
    <w:rsid w:val="004C71E3"/>
    <w:rsid w:val="004D76D0"/>
    <w:rsid w:val="004D7C55"/>
    <w:rsid w:val="004E0126"/>
    <w:rsid w:val="004E2678"/>
    <w:rsid w:val="004F3736"/>
    <w:rsid w:val="004F63A4"/>
    <w:rsid w:val="0050296D"/>
    <w:rsid w:val="00503952"/>
    <w:rsid w:val="0050398B"/>
    <w:rsid w:val="005110D9"/>
    <w:rsid w:val="00515288"/>
    <w:rsid w:val="00516143"/>
    <w:rsid w:val="00540911"/>
    <w:rsid w:val="00542DCF"/>
    <w:rsid w:val="0055280F"/>
    <w:rsid w:val="0055520B"/>
    <w:rsid w:val="0055662F"/>
    <w:rsid w:val="0055780C"/>
    <w:rsid w:val="00573787"/>
    <w:rsid w:val="00576500"/>
    <w:rsid w:val="00577225"/>
    <w:rsid w:val="005900F6"/>
    <w:rsid w:val="005A0A54"/>
    <w:rsid w:val="005A1D4C"/>
    <w:rsid w:val="005A3946"/>
    <w:rsid w:val="005A6E6A"/>
    <w:rsid w:val="005A778E"/>
    <w:rsid w:val="005C223E"/>
    <w:rsid w:val="005C629B"/>
    <w:rsid w:val="005D75D0"/>
    <w:rsid w:val="005E25AA"/>
    <w:rsid w:val="005E6A78"/>
    <w:rsid w:val="005F0CAF"/>
    <w:rsid w:val="005F10DE"/>
    <w:rsid w:val="00602B4D"/>
    <w:rsid w:val="0061159D"/>
    <w:rsid w:val="00635D43"/>
    <w:rsid w:val="00641653"/>
    <w:rsid w:val="006420A7"/>
    <w:rsid w:val="0064315C"/>
    <w:rsid w:val="0064640D"/>
    <w:rsid w:val="00647268"/>
    <w:rsid w:val="00647723"/>
    <w:rsid w:val="00652133"/>
    <w:rsid w:val="00654C69"/>
    <w:rsid w:val="006611B2"/>
    <w:rsid w:val="00677A61"/>
    <w:rsid w:val="00677A67"/>
    <w:rsid w:val="00681DDA"/>
    <w:rsid w:val="00682999"/>
    <w:rsid w:val="006A08E3"/>
    <w:rsid w:val="006A4DA7"/>
    <w:rsid w:val="006A5E41"/>
    <w:rsid w:val="006B352A"/>
    <w:rsid w:val="006C48F6"/>
    <w:rsid w:val="006D0970"/>
    <w:rsid w:val="006D21F6"/>
    <w:rsid w:val="006D4548"/>
    <w:rsid w:val="006D45D9"/>
    <w:rsid w:val="006E4425"/>
    <w:rsid w:val="006E488D"/>
    <w:rsid w:val="006F2A0C"/>
    <w:rsid w:val="007021C7"/>
    <w:rsid w:val="00706E99"/>
    <w:rsid w:val="0071379C"/>
    <w:rsid w:val="007245E7"/>
    <w:rsid w:val="00724C40"/>
    <w:rsid w:val="00726D03"/>
    <w:rsid w:val="007365E1"/>
    <w:rsid w:val="00747E31"/>
    <w:rsid w:val="00750891"/>
    <w:rsid w:val="00752CAC"/>
    <w:rsid w:val="007532D0"/>
    <w:rsid w:val="007563C5"/>
    <w:rsid w:val="00757D43"/>
    <w:rsid w:val="00763E85"/>
    <w:rsid w:val="00765DD6"/>
    <w:rsid w:val="00770240"/>
    <w:rsid w:val="007756B7"/>
    <w:rsid w:val="0078125F"/>
    <w:rsid w:val="00781BFE"/>
    <w:rsid w:val="007839BC"/>
    <w:rsid w:val="00787E1F"/>
    <w:rsid w:val="00790059"/>
    <w:rsid w:val="00797D04"/>
    <w:rsid w:val="007B6FFB"/>
    <w:rsid w:val="007C6101"/>
    <w:rsid w:val="007C677B"/>
    <w:rsid w:val="007E16B3"/>
    <w:rsid w:val="007E3B6D"/>
    <w:rsid w:val="007F0D8D"/>
    <w:rsid w:val="007F46E6"/>
    <w:rsid w:val="0080410E"/>
    <w:rsid w:val="0081218E"/>
    <w:rsid w:val="00813045"/>
    <w:rsid w:val="0081578C"/>
    <w:rsid w:val="00815E9C"/>
    <w:rsid w:val="00816BE9"/>
    <w:rsid w:val="00817315"/>
    <w:rsid w:val="00823B42"/>
    <w:rsid w:val="00826EF5"/>
    <w:rsid w:val="00830882"/>
    <w:rsid w:val="00831249"/>
    <w:rsid w:val="008365EF"/>
    <w:rsid w:val="0084119E"/>
    <w:rsid w:val="0085048F"/>
    <w:rsid w:val="0085605E"/>
    <w:rsid w:val="00857B7A"/>
    <w:rsid w:val="00865942"/>
    <w:rsid w:val="00866554"/>
    <w:rsid w:val="008719DA"/>
    <w:rsid w:val="00885865"/>
    <w:rsid w:val="00894B85"/>
    <w:rsid w:val="00896646"/>
    <w:rsid w:val="008A6C4D"/>
    <w:rsid w:val="008B69B2"/>
    <w:rsid w:val="008B6EB6"/>
    <w:rsid w:val="008C2713"/>
    <w:rsid w:val="008C34EA"/>
    <w:rsid w:val="008D1003"/>
    <w:rsid w:val="008D3EDE"/>
    <w:rsid w:val="008D773C"/>
    <w:rsid w:val="008E2382"/>
    <w:rsid w:val="008E4563"/>
    <w:rsid w:val="008E6A66"/>
    <w:rsid w:val="008F5C19"/>
    <w:rsid w:val="008F6225"/>
    <w:rsid w:val="00900855"/>
    <w:rsid w:val="00901184"/>
    <w:rsid w:val="009031DD"/>
    <w:rsid w:val="009104E6"/>
    <w:rsid w:val="009139B0"/>
    <w:rsid w:val="00915A0B"/>
    <w:rsid w:val="0091766C"/>
    <w:rsid w:val="00925690"/>
    <w:rsid w:val="00930DE2"/>
    <w:rsid w:val="0093346B"/>
    <w:rsid w:val="00943ACF"/>
    <w:rsid w:val="009468A0"/>
    <w:rsid w:val="00946FF9"/>
    <w:rsid w:val="00947EAE"/>
    <w:rsid w:val="00954CE7"/>
    <w:rsid w:val="009556FE"/>
    <w:rsid w:val="0095579C"/>
    <w:rsid w:val="00974417"/>
    <w:rsid w:val="00975C2C"/>
    <w:rsid w:val="009856E2"/>
    <w:rsid w:val="00990DE7"/>
    <w:rsid w:val="009A0EF5"/>
    <w:rsid w:val="009A7F34"/>
    <w:rsid w:val="009B4BE4"/>
    <w:rsid w:val="009B5835"/>
    <w:rsid w:val="009B79F8"/>
    <w:rsid w:val="009C0FA2"/>
    <w:rsid w:val="009C1D9A"/>
    <w:rsid w:val="009C5482"/>
    <w:rsid w:val="009D0F21"/>
    <w:rsid w:val="009E47DB"/>
    <w:rsid w:val="009E5A32"/>
    <w:rsid w:val="009F3256"/>
    <w:rsid w:val="00A1063C"/>
    <w:rsid w:val="00A1177A"/>
    <w:rsid w:val="00A21153"/>
    <w:rsid w:val="00A2785E"/>
    <w:rsid w:val="00A37793"/>
    <w:rsid w:val="00A417A1"/>
    <w:rsid w:val="00A43B88"/>
    <w:rsid w:val="00A45C96"/>
    <w:rsid w:val="00A5177A"/>
    <w:rsid w:val="00A54FD8"/>
    <w:rsid w:val="00A60BBA"/>
    <w:rsid w:val="00A60D67"/>
    <w:rsid w:val="00A62F78"/>
    <w:rsid w:val="00A656AC"/>
    <w:rsid w:val="00A719E9"/>
    <w:rsid w:val="00A745BC"/>
    <w:rsid w:val="00A82EC0"/>
    <w:rsid w:val="00A91103"/>
    <w:rsid w:val="00A92972"/>
    <w:rsid w:val="00A95621"/>
    <w:rsid w:val="00AA2F5C"/>
    <w:rsid w:val="00AA533C"/>
    <w:rsid w:val="00AB0504"/>
    <w:rsid w:val="00AB65E2"/>
    <w:rsid w:val="00AB6A97"/>
    <w:rsid w:val="00AB7960"/>
    <w:rsid w:val="00AD2392"/>
    <w:rsid w:val="00AD2870"/>
    <w:rsid w:val="00AE127B"/>
    <w:rsid w:val="00AE1626"/>
    <w:rsid w:val="00AE47F0"/>
    <w:rsid w:val="00AE5641"/>
    <w:rsid w:val="00AE7099"/>
    <w:rsid w:val="00AF09FB"/>
    <w:rsid w:val="00AF45E4"/>
    <w:rsid w:val="00B00889"/>
    <w:rsid w:val="00B0648C"/>
    <w:rsid w:val="00B15450"/>
    <w:rsid w:val="00B15E70"/>
    <w:rsid w:val="00B245DB"/>
    <w:rsid w:val="00B27C19"/>
    <w:rsid w:val="00B3116C"/>
    <w:rsid w:val="00B34FF7"/>
    <w:rsid w:val="00B52880"/>
    <w:rsid w:val="00B52BF8"/>
    <w:rsid w:val="00B56FDF"/>
    <w:rsid w:val="00B61509"/>
    <w:rsid w:val="00B63A92"/>
    <w:rsid w:val="00B6519E"/>
    <w:rsid w:val="00B70559"/>
    <w:rsid w:val="00B76A6C"/>
    <w:rsid w:val="00B83A84"/>
    <w:rsid w:val="00B85834"/>
    <w:rsid w:val="00B86ED2"/>
    <w:rsid w:val="00B96AE0"/>
    <w:rsid w:val="00B97635"/>
    <w:rsid w:val="00BA2721"/>
    <w:rsid w:val="00BA5267"/>
    <w:rsid w:val="00BB2BDE"/>
    <w:rsid w:val="00BB6A42"/>
    <w:rsid w:val="00BB70AB"/>
    <w:rsid w:val="00BC3407"/>
    <w:rsid w:val="00BC377B"/>
    <w:rsid w:val="00BD055C"/>
    <w:rsid w:val="00BD18D2"/>
    <w:rsid w:val="00BD3052"/>
    <w:rsid w:val="00BD5F8E"/>
    <w:rsid w:val="00BE610D"/>
    <w:rsid w:val="00BF3CDB"/>
    <w:rsid w:val="00BF7259"/>
    <w:rsid w:val="00C0163F"/>
    <w:rsid w:val="00C04817"/>
    <w:rsid w:val="00C06DA1"/>
    <w:rsid w:val="00C1210E"/>
    <w:rsid w:val="00C132A7"/>
    <w:rsid w:val="00C14F5A"/>
    <w:rsid w:val="00C27168"/>
    <w:rsid w:val="00C35A02"/>
    <w:rsid w:val="00C36E10"/>
    <w:rsid w:val="00C40B47"/>
    <w:rsid w:val="00C45C81"/>
    <w:rsid w:val="00C51653"/>
    <w:rsid w:val="00C56B11"/>
    <w:rsid w:val="00C63ABA"/>
    <w:rsid w:val="00C65923"/>
    <w:rsid w:val="00C7328C"/>
    <w:rsid w:val="00C83A84"/>
    <w:rsid w:val="00C90864"/>
    <w:rsid w:val="00C91C44"/>
    <w:rsid w:val="00CA6CEE"/>
    <w:rsid w:val="00CB004C"/>
    <w:rsid w:val="00CB1A6B"/>
    <w:rsid w:val="00CC3DC6"/>
    <w:rsid w:val="00CC40E6"/>
    <w:rsid w:val="00CD09D7"/>
    <w:rsid w:val="00CD1CF0"/>
    <w:rsid w:val="00CF7E4E"/>
    <w:rsid w:val="00D01743"/>
    <w:rsid w:val="00D021F2"/>
    <w:rsid w:val="00D02F65"/>
    <w:rsid w:val="00D03F0D"/>
    <w:rsid w:val="00D05A48"/>
    <w:rsid w:val="00D23635"/>
    <w:rsid w:val="00D4106D"/>
    <w:rsid w:val="00D42B0D"/>
    <w:rsid w:val="00D44A4E"/>
    <w:rsid w:val="00D53522"/>
    <w:rsid w:val="00D53E2E"/>
    <w:rsid w:val="00D55545"/>
    <w:rsid w:val="00D6286B"/>
    <w:rsid w:val="00D67C88"/>
    <w:rsid w:val="00D73339"/>
    <w:rsid w:val="00D86BD7"/>
    <w:rsid w:val="00D87A54"/>
    <w:rsid w:val="00D87ECD"/>
    <w:rsid w:val="00D9174C"/>
    <w:rsid w:val="00D93849"/>
    <w:rsid w:val="00D95FC0"/>
    <w:rsid w:val="00DA4089"/>
    <w:rsid w:val="00DA5088"/>
    <w:rsid w:val="00DB0950"/>
    <w:rsid w:val="00DB31D1"/>
    <w:rsid w:val="00DB7210"/>
    <w:rsid w:val="00DF09DB"/>
    <w:rsid w:val="00DF0B8D"/>
    <w:rsid w:val="00DF0F92"/>
    <w:rsid w:val="00DF72BB"/>
    <w:rsid w:val="00E0106C"/>
    <w:rsid w:val="00E01730"/>
    <w:rsid w:val="00E02BB4"/>
    <w:rsid w:val="00E02DBD"/>
    <w:rsid w:val="00E055BA"/>
    <w:rsid w:val="00E05A69"/>
    <w:rsid w:val="00E06F25"/>
    <w:rsid w:val="00E12FD0"/>
    <w:rsid w:val="00E20D34"/>
    <w:rsid w:val="00E24F54"/>
    <w:rsid w:val="00E30405"/>
    <w:rsid w:val="00E411AB"/>
    <w:rsid w:val="00E42E6B"/>
    <w:rsid w:val="00E452A2"/>
    <w:rsid w:val="00E45610"/>
    <w:rsid w:val="00E479B5"/>
    <w:rsid w:val="00E5182E"/>
    <w:rsid w:val="00E54CE4"/>
    <w:rsid w:val="00E562D6"/>
    <w:rsid w:val="00E60BE7"/>
    <w:rsid w:val="00E64E64"/>
    <w:rsid w:val="00E65D21"/>
    <w:rsid w:val="00E6651C"/>
    <w:rsid w:val="00E74129"/>
    <w:rsid w:val="00E779E2"/>
    <w:rsid w:val="00E860E5"/>
    <w:rsid w:val="00E93104"/>
    <w:rsid w:val="00E96A77"/>
    <w:rsid w:val="00E97693"/>
    <w:rsid w:val="00EA1675"/>
    <w:rsid w:val="00ED57BE"/>
    <w:rsid w:val="00EE367B"/>
    <w:rsid w:val="00EF665F"/>
    <w:rsid w:val="00F02BE2"/>
    <w:rsid w:val="00F02C08"/>
    <w:rsid w:val="00F05CC2"/>
    <w:rsid w:val="00F106E8"/>
    <w:rsid w:val="00F11FE7"/>
    <w:rsid w:val="00F167D0"/>
    <w:rsid w:val="00F17D3D"/>
    <w:rsid w:val="00F216B0"/>
    <w:rsid w:val="00F21D72"/>
    <w:rsid w:val="00F23170"/>
    <w:rsid w:val="00F31E2E"/>
    <w:rsid w:val="00F3454A"/>
    <w:rsid w:val="00F3494B"/>
    <w:rsid w:val="00F469C1"/>
    <w:rsid w:val="00F54BAD"/>
    <w:rsid w:val="00F55E9F"/>
    <w:rsid w:val="00F636B4"/>
    <w:rsid w:val="00F6470B"/>
    <w:rsid w:val="00F72320"/>
    <w:rsid w:val="00F72FCB"/>
    <w:rsid w:val="00F86FBA"/>
    <w:rsid w:val="00F91381"/>
    <w:rsid w:val="00F9478C"/>
    <w:rsid w:val="00F977F7"/>
    <w:rsid w:val="00FA6BDE"/>
    <w:rsid w:val="00FB7A6F"/>
    <w:rsid w:val="00FB7D00"/>
    <w:rsid w:val="00FC47DF"/>
    <w:rsid w:val="00FD6164"/>
    <w:rsid w:val="00FE1220"/>
    <w:rsid w:val="00FF2A0E"/>
    <w:rsid w:val="00FF2E80"/>
    <w:rsid w:val="00FF48AE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078AB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6798E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6798E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6798E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798E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6798E"/>
    <w:pPr>
      <w:spacing w:before="200" w:after="8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06798E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06798E"/>
    <w:pPr>
      <w:spacing w:before="320" w:after="100"/>
      <w:outlineLvl w:val="6"/>
    </w:pPr>
    <w:rPr>
      <w:rFonts w:ascii="Cambria" w:hAnsi="Cambria"/>
      <w:b/>
      <w:bCs/>
      <w:color w:val="9BBB59"/>
    </w:rPr>
  </w:style>
  <w:style w:type="paragraph" w:styleId="8">
    <w:name w:val="heading 8"/>
    <w:basedOn w:val="a"/>
    <w:next w:val="a"/>
    <w:link w:val="80"/>
    <w:uiPriority w:val="99"/>
    <w:qFormat/>
    <w:rsid w:val="0006798E"/>
    <w:pPr>
      <w:spacing w:before="320" w:after="100"/>
      <w:outlineLvl w:val="7"/>
    </w:pPr>
    <w:rPr>
      <w:rFonts w:ascii="Cambria" w:hAnsi="Cambria"/>
      <w:b/>
      <w:bCs/>
      <w:i/>
      <w:iCs/>
      <w:color w:val="9BBB59"/>
    </w:rPr>
  </w:style>
  <w:style w:type="paragraph" w:styleId="9">
    <w:name w:val="heading 9"/>
    <w:basedOn w:val="a"/>
    <w:next w:val="a"/>
    <w:link w:val="90"/>
    <w:uiPriority w:val="99"/>
    <w:qFormat/>
    <w:rsid w:val="0006798E"/>
    <w:pPr>
      <w:spacing w:before="320" w:after="100"/>
      <w:outlineLvl w:val="8"/>
    </w:pPr>
    <w:rPr>
      <w:rFonts w:ascii="Cambria" w:hAnsi="Cambria"/>
      <w:i/>
      <w:iCs/>
      <w:color w:val="9BBB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98E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6798E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6798E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798E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798E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798E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798E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798E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798E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99"/>
    <w:qFormat/>
    <w:rsid w:val="000679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6798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06798E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06798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6798E"/>
    <w:rPr>
      <w:rFonts w:ascii="Calibri" w:cs="Times New Roman"/>
      <w:i/>
      <w:iCs/>
      <w:sz w:val="24"/>
      <w:szCs w:val="24"/>
    </w:rPr>
  </w:style>
  <w:style w:type="character" w:styleId="a8">
    <w:name w:val="Strong"/>
    <w:basedOn w:val="a0"/>
    <w:uiPriority w:val="99"/>
    <w:qFormat/>
    <w:rsid w:val="0006798E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06798E"/>
    <w:rPr>
      <w:rFonts w:cs="Times New Roman"/>
      <w:b/>
      <w:i/>
      <w:color w:val="5A5A5A"/>
    </w:rPr>
  </w:style>
  <w:style w:type="paragraph" w:styleId="aa">
    <w:name w:val="No Spacing"/>
    <w:basedOn w:val="a"/>
    <w:link w:val="ab"/>
    <w:uiPriority w:val="99"/>
    <w:qFormat/>
    <w:rsid w:val="0006798E"/>
  </w:style>
  <w:style w:type="character" w:customStyle="1" w:styleId="ab">
    <w:name w:val="Без интервала Знак"/>
    <w:basedOn w:val="a0"/>
    <w:link w:val="aa"/>
    <w:uiPriority w:val="99"/>
    <w:locked/>
    <w:rsid w:val="0006798E"/>
    <w:rPr>
      <w:rFonts w:cs="Times New Roman"/>
    </w:rPr>
  </w:style>
  <w:style w:type="paragraph" w:styleId="ac">
    <w:name w:val="List Paragraph"/>
    <w:basedOn w:val="a"/>
    <w:uiPriority w:val="99"/>
    <w:qFormat/>
    <w:rsid w:val="0006798E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06798E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06798E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06798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06798E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06798E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06798E"/>
    <w:rPr>
      <w:rFonts w:cs="Times New Roman"/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06798E"/>
    <w:rPr>
      <w:rFonts w:cs="Times New Roman"/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06798E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06798E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06798E"/>
    <w:pPr>
      <w:outlineLvl w:val="9"/>
    </w:pPr>
  </w:style>
  <w:style w:type="paragraph" w:styleId="23">
    <w:name w:val="Body Text Indent 2"/>
    <w:basedOn w:val="a"/>
    <w:link w:val="24"/>
    <w:uiPriority w:val="99"/>
    <w:rsid w:val="00747E31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47E31"/>
    <w:rPr>
      <w:rFonts w:ascii="Times New Roman" w:hAnsi="Times New Roman" w:cs="Times New Roman"/>
      <w:sz w:val="20"/>
      <w:szCs w:val="20"/>
      <w:lang w:val="uk-UA" w:eastAsia="ru-RU" w:bidi="ar-SA"/>
    </w:rPr>
  </w:style>
  <w:style w:type="paragraph" w:styleId="af5">
    <w:name w:val="Body Text"/>
    <w:basedOn w:val="a"/>
    <w:link w:val="af6"/>
    <w:uiPriority w:val="99"/>
    <w:semiHidden/>
    <w:rsid w:val="00747E3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47E31"/>
    <w:rPr>
      <w:rFonts w:ascii="Times New Roman" w:hAnsi="Times New Roman" w:cs="Times New Roman"/>
      <w:sz w:val="20"/>
      <w:szCs w:val="20"/>
      <w:lang w:val="uk-UA" w:eastAsia="ru-RU" w:bidi="ar-SA"/>
    </w:rPr>
  </w:style>
  <w:style w:type="character" w:customStyle="1" w:styleId="apple-converted-space">
    <w:name w:val="apple-converted-space"/>
    <w:basedOn w:val="a0"/>
    <w:uiPriority w:val="99"/>
    <w:rsid w:val="00747E31"/>
    <w:rPr>
      <w:rFonts w:cs="Times New Roman"/>
    </w:rPr>
  </w:style>
  <w:style w:type="paragraph" w:styleId="af7">
    <w:name w:val="Balloon Text"/>
    <w:basedOn w:val="a"/>
    <w:link w:val="af8"/>
    <w:uiPriority w:val="99"/>
    <w:semiHidden/>
    <w:rsid w:val="00747E3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747E31"/>
    <w:rPr>
      <w:rFonts w:ascii="Tahoma" w:hAnsi="Tahoma" w:cs="Tahoma"/>
      <w:sz w:val="16"/>
      <w:szCs w:val="16"/>
      <w:lang w:val="uk-UA" w:eastAsia="ru-RU" w:bidi="ar-SA"/>
    </w:rPr>
  </w:style>
  <w:style w:type="paragraph" w:customStyle="1" w:styleId="rvps6">
    <w:name w:val="rvps6"/>
    <w:basedOn w:val="a"/>
    <w:uiPriority w:val="99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uiPriority w:val="99"/>
    <w:rsid w:val="00B3116C"/>
    <w:rPr>
      <w:rFonts w:cs="Times New Roman"/>
    </w:rPr>
  </w:style>
  <w:style w:type="paragraph" w:customStyle="1" w:styleId="rvps12">
    <w:name w:val="rvps12"/>
    <w:basedOn w:val="a"/>
    <w:uiPriority w:val="99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9">
    <w:name w:val="Table Grid"/>
    <w:basedOn w:val="a1"/>
    <w:uiPriority w:val="99"/>
    <w:rsid w:val="00AD2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rsid w:val="000E1A4D"/>
    <w:pPr>
      <w:tabs>
        <w:tab w:val="center" w:pos="4844"/>
        <w:tab w:val="right" w:pos="9689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0E1A4D"/>
    <w:rPr>
      <w:rFonts w:ascii="Times New Roman" w:hAnsi="Times New Roman" w:cs="Times New Roman"/>
      <w:sz w:val="20"/>
      <w:szCs w:val="20"/>
      <w:lang w:val="uk-UA" w:eastAsia="ru-RU" w:bidi="ar-SA"/>
    </w:rPr>
  </w:style>
  <w:style w:type="paragraph" w:styleId="afc">
    <w:name w:val="footer"/>
    <w:basedOn w:val="a"/>
    <w:link w:val="afd"/>
    <w:uiPriority w:val="99"/>
    <w:rsid w:val="000E1A4D"/>
    <w:pPr>
      <w:tabs>
        <w:tab w:val="center" w:pos="4844"/>
        <w:tab w:val="right" w:pos="9689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0E1A4D"/>
    <w:rPr>
      <w:rFonts w:ascii="Times New Roman" w:hAnsi="Times New Roman" w:cs="Times New Roman"/>
      <w:sz w:val="20"/>
      <w:szCs w:val="20"/>
      <w:lang w:val="uk-UA" w:eastAsia="ru-RU" w:bidi="ar-SA"/>
    </w:rPr>
  </w:style>
  <w:style w:type="paragraph" w:styleId="31">
    <w:name w:val="Body Text Indent 3"/>
    <w:basedOn w:val="a"/>
    <w:link w:val="32"/>
    <w:uiPriority w:val="99"/>
    <w:semiHidden/>
    <w:rsid w:val="00BD5F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D5F8E"/>
    <w:rPr>
      <w:rFonts w:ascii="Times New Roman" w:hAnsi="Times New Roman" w:cs="Times New Roman"/>
      <w:sz w:val="16"/>
      <w:szCs w:val="16"/>
      <w:lang w:val="uk-UA" w:eastAsia="ru-RU" w:bidi="ar-SA"/>
    </w:rPr>
  </w:style>
  <w:style w:type="character" w:styleId="afe">
    <w:name w:val="page number"/>
    <w:basedOn w:val="a0"/>
    <w:uiPriority w:val="99"/>
    <w:locked/>
    <w:rsid w:val="00041B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1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.5-12\Documents\&#1053;&#1072;&#1082;&#1072;&#1079;&#1080;%20&#1082;&#1072;&#1076;&#1088;&#1080;\&#1053;&#1072;&#1082;&#1072;&#1079;&#1080;%202019\&#1053;&#1072;&#1082;&#1072;&#1079;%20&#1064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Шаблон</Template>
  <TotalTime>826</TotalTime>
  <Pages>3</Pages>
  <Words>866</Words>
  <Characters>4940</Characters>
  <Application>Microsoft Office Word</Application>
  <DocSecurity>0</DocSecurity>
  <Lines>41</Lines>
  <Paragraphs>11</Paragraphs>
  <ScaleCrop>false</ScaleCrop>
  <Company>Microsoft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16.5-12</dc:creator>
  <cp:keywords/>
  <dc:description/>
  <cp:lastModifiedBy>User1</cp:lastModifiedBy>
  <cp:revision>56</cp:revision>
  <cp:lastPrinted>2020-02-13T15:04:00Z</cp:lastPrinted>
  <dcterms:created xsi:type="dcterms:W3CDTF">2019-11-05T08:19:00Z</dcterms:created>
  <dcterms:modified xsi:type="dcterms:W3CDTF">2020-02-14T12:31:00Z</dcterms:modified>
</cp:coreProperties>
</file>