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1BF2" w14:textId="77777777" w:rsidR="00F51A39" w:rsidRPr="00EB65CD" w:rsidRDefault="00F51A39" w:rsidP="00FB279B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3D8FE3FD" w14:textId="7A072E02" w:rsidR="00F51A39" w:rsidRPr="00455BAD" w:rsidRDefault="00F51A39" w:rsidP="00FB279B">
      <w:pPr>
        <w:ind w:left="5830"/>
        <w:rPr>
          <w:lang w:val="ru-RU"/>
        </w:rPr>
      </w:pPr>
      <w:r>
        <w:t xml:space="preserve">від 01.06.2020 № </w:t>
      </w:r>
      <w:r w:rsidRPr="00623785">
        <w:rPr>
          <w:lang w:val="ru-RU"/>
        </w:rPr>
        <w:t>1</w:t>
      </w:r>
      <w:r w:rsidR="00623785" w:rsidRPr="00623785">
        <w:rPr>
          <w:lang w:val="ru-RU"/>
        </w:rPr>
        <w:t>63</w:t>
      </w:r>
    </w:p>
    <w:p w14:paraId="542A28EA" w14:textId="77777777" w:rsidR="00F51A39" w:rsidRPr="00EB65CD" w:rsidRDefault="00F51A39" w:rsidP="00FB279B">
      <w:pPr>
        <w:jc w:val="center"/>
        <w:rPr>
          <w:b/>
        </w:rPr>
      </w:pPr>
    </w:p>
    <w:p w14:paraId="70708833" w14:textId="77777777" w:rsidR="00F51A39" w:rsidRPr="00EB65CD" w:rsidRDefault="00F51A39" w:rsidP="00FB279B">
      <w:pPr>
        <w:jc w:val="center"/>
        <w:rPr>
          <w:b/>
        </w:rPr>
      </w:pPr>
      <w:r w:rsidRPr="00EB65CD">
        <w:rPr>
          <w:b/>
        </w:rPr>
        <w:t>УМОВИ</w:t>
      </w:r>
    </w:p>
    <w:p w14:paraId="2825FBA6" w14:textId="77777777" w:rsidR="00F51A39" w:rsidRPr="00EB65CD" w:rsidRDefault="00F51A39" w:rsidP="00FB279B">
      <w:pPr>
        <w:jc w:val="center"/>
        <w:rPr>
          <w:b/>
        </w:rPr>
      </w:pPr>
      <w:r w:rsidRPr="00EB65CD">
        <w:rPr>
          <w:b/>
        </w:rPr>
        <w:t>проведення конкурсу на зайняття вакантної посади  ко</w:t>
      </w:r>
      <w:r>
        <w:rPr>
          <w:b/>
        </w:rPr>
        <w:t>мандира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5433D12A" w14:textId="77777777" w:rsidR="00F51A39" w:rsidRPr="00EB65CD" w:rsidRDefault="00F51A39" w:rsidP="00FB279B">
      <w:pPr>
        <w:jc w:val="center"/>
        <w:rPr>
          <w:b/>
        </w:rPr>
      </w:pPr>
    </w:p>
    <w:p w14:paraId="62EC2B7F" w14:textId="77777777" w:rsidR="00F51A39" w:rsidRPr="00EB65CD" w:rsidRDefault="00F51A39" w:rsidP="00FB279B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194D8EEA" w14:textId="77777777" w:rsidR="00F51A39" w:rsidRPr="00EB65CD" w:rsidRDefault="00F51A39" w:rsidP="00FB279B">
      <w:pPr>
        <w:ind w:firstLine="851"/>
        <w:jc w:val="both"/>
        <w:rPr>
          <w:b/>
        </w:rPr>
      </w:pPr>
      <w:r w:rsidRPr="00EB65CD">
        <w:rPr>
          <w:b/>
        </w:rPr>
        <w:t>1. Основні посадові обов’язки 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>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F707070" w14:textId="77777777" w:rsidR="00F51A39" w:rsidRDefault="00F51A39" w:rsidP="00FB279B">
      <w:pPr>
        <w:ind w:firstLine="709"/>
        <w:jc w:val="both"/>
      </w:pPr>
    </w:p>
    <w:p w14:paraId="279652D4" w14:textId="77777777" w:rsidR="00F51A39" w:rsidRPr="001C1443" w:rsidRDefault="00F51A3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1) очолює підрозділ безпеки суддів територіального управління Служби судової охорони в Одеській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4CF45632" w14:textId="77777777" w:rsidR="00F51A39" w:rsidRPr="001C1443" w:rsidRDefault="00F51A3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2) у межах організовує заходи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549BAB6F" w14:textId="77777777" w:rsidR="00F51A39" w:rsidRPr="001C1443" w:rsidRDefault="00F51A3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3)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730C910C" w14:textId="77777777" w:rsidR="00F51A39" w:rsidRPr="001C1443" w:rsidRDefault="00F51A3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4)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44255D64" w14:textId="77777777" w:rsidR="00F51A39" w:rsidRPr="001C1443" w:rsidRDefault="00F51A3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5) організовує виконання завдань служби особовим складом підрозділу за напрямком службової діяльності; </w:t>
      </w:r>
    </w:p>
    <w:p w14:paraId="687C8BAF" w14:textId="77777777" w:rsidR="00F51A39" w:rsidRPr="001C1443" w:rsidRDefault="00F51A3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6)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0D07A7EC" w14:textId="77777777" w:rsidR="00F51A39" w:rsidRPr="00FB279B" w:rsidRDefault="00F51A39" w:rsidP="001C1443">
      <w:pPr>
        <w:ind w:firstLine="567"/>
        <w:jc w:val="both"/>
      </w:pPr>
      <w:r w:rsidRPr="001C1443">
        <w:rPr>
          <w:color w:val="000000"/>
        </w:rPr>
        <w:t>7) за дорученням начальника територіального управління виконує інші повноваження, які належать до компетенції підрозділу.</w:t>
      </w:r>
    </w:p>
    <w:p w14:paraId="79C1B90F" w14:textId="77777777" w:rsidR="00F51A39" w:rsidRPr="00EB65CD" w:rsidRDefault="00F51A39" w:rsidP="00FB279B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17E57AB9" w14:textId="77777777" w:rsidR="00F51A39" w:rsidRPr="00EB65CD" w:rsidRDefault="00F51A39" w:rsidP="00FB279B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7050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EB65CD">
        <w:lastRenderedPageBreak/>
        <w:t xml:space="preserve">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59A1D1DD" w14:textId="77777777" w:rsidR="00F51A39" w:rsidRPr="00EB65CD" w:rsidRDefault="00F51A39" w:rsidP="00FB279B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FFCF024" w14:textId="77777777" w:rsidR="00F51A39" w:rsidRPr="00EB65CD" w:rsidRDefault="00F51A39" w:rsidP="00FB279B">
      <w:pPr>
        <w:ind w:firstLine="851"/>
        <w:jc w:val="both"/>
      </w:pPr>
    </w:p>
    <w:p w14:paraId="15955B4A" w14:textId="77777777" w:rsidR="00F51A39" w:rsidRPr="00EB65CD" w:rsidRDefault="00F51A39" w:rsidP="00FB279B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1DDBE0EE" w14:textId="77777777" w:rsidR="00F51A39" w:rsidRPr="00EB65CD" w:rsidRDefault="00F51A39" w:rsidP="00FB279B">
      <w:pPr>
        <w:ind w:firstLine="851"/>
        <w:jc w:val="both"/>
      </w:pPr>
      <w:r w:rsidRPr="00EB65CD">
        <w:t xml:space="preserve"> безстроково. </w:t>
      </w:r>
    </w:p>
    <w:p w14:paraId="1750C309" w14:textId="77777777" w:rsidR="00F51A39" w:rsidRPr="00EB65CD" w:rsidRDefault="00F51A39" w:rsidP="00FB279B">
      <w:pPr>
        <w:ind w:firstLine="851"/>
        <w:jc w:val="both"/>
        <w:rPr>
          <w:b/>
        </w:rPr>
      </w:pPr>
    </w:p>
    <w:p w14:paraId="1056E912" w14:textId="77777777" w:rsidR="00F51A39" w:rsidRPr="00EB65CD" w:rsidRDefault="00F51A39" w:rsidP="00FB279B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7137FEE0" w14:textId="77777777" w:rsidR="00F51A39" w:rsidRDefault="00F51A39" w:rsidP="00FB279B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C39BF14" w14:textId="77777777" w:rsidR="00F51A39" w:rsidRDefault="00F51A39" w:rsidP="00FB279B">
      <w:pPr>
        <w:ind w:firstLine="851"/>
        <w:jc w:val="both"/>
      </w:pPr>
      <w:r>
        <w:t xml:space="preserve">2) копія паспорта громадянина України; </w:t>
      </w:r>
    </w:p>
    <w:p w14:paraId="1E6424BB" w14:textId="77777777" w:rsidR="00F51A39" w:rsidRDefault="00F51A39" w:rsidP="00FB279B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02E1D1D6" w14:textId="77777777" w:rsidR="00F51A39" w:rsidRDefault="00F51A39" w:rsidP="00FB279B">
      <w:pPr>
        <w:ind w:firstLine="851"/>
        <w:jc w:val="both"/>
      </w:pPr>
      <w:r>
        <w:t>4) заповнена особова картка, визначеного зразка;</w:t>
      </w:r>
    </w:p>
    <w:p w14:paraId="2C3B9F30" w14:textId="77777777" w:rsidR="00F51A39" w:rsidRDefault="00F51A39" w:rsidP="00FB279B">
      <w:pPr>
        <w:ind w:firstLine="851"/>
        <w:jc w:val="both"/>
      </w:pPr>
      <w:r>
        <w:t>5) автобіографія;</w:t>
      </w:r>
    </w:p>
    <w:p w14:paraId="0656C0DF" w14:textId="77777777" w:rsidR="00F51A39" w:rsidRDefault="00F51A39" w:rsidP="00FB279B">
      <w:pPr>
        <w:ind w:firstLine="851"/>
        <w:jc w:val="both"/>
      </w:pPr>
      <w:r>
        <w:t>6) фотокартка розміром 30х40 мм;</w:t>
      </w:r>
    </w:p>
    <w:p w14:paraId="4931D99E" w14:textId="77777777" w:rsidR="00F51A39" w:rsidRDefault="00F51A39" w:rsidP="00FB279B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8765B7E" w14:textId="77777777" w:rsidR="00F51A39" w:rsidRDefault="00F51A39" w:rsidP="00FB279B">
      <w:pPr>
        <w:ind w:firstLine="851"/>
        <w:jc w:val="both"/>
      </w:pPr>
      <w:r>
        <w:t xml:space="preserve">8) копія трудової книжки (за наявності); </w:t>
      </w:r>
    </w:p>
    <w:p w14:paraId="0FA0A321" w14:textId="77777777" w:rsidR="00F51A39" w:rsidRPr="00C00C70" w:rsidRDefault="00F51A39" w:rsidP="00FB279B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09EDEDD" w14:textId="77777777" w:rsidR="00F51A39" w:rsidRDefault="00F51A39" w:rsidP="00FB279B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9D88EC4" w14:textId="77777777" w:rsidR="00F51A39" w:rsidRDefault="00F51A39" w:rsidP="00FB279B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3E9BDCF" w14:textId="5E74FFCE" w:rsidR="00F51A39" w:rsidRPr="00EB65CD" w:rsidRDefault="00F51A39" w:rsidP="00FB279B">
      <w:pPr>
        <w:ind w:firstLine="773"/>
        <w:jc w:val="both"/>
      </w:pPr>
      <w:r>
        <w:t xml:space="preserve">Документи приймаються з 09.00 02 червня 2020 року до 17.45 </w:t>
      </w:r>
      <w:r w:rsidR="00623785"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4923886A" w14:textId="77777777" w:rsidR="00F51A39" w:rsidRPr="00EB65CD" w:rsidRDefault="00F51A39" w:rsidP="00FB279B">
      <w:pPr>
        <w:ind w:firstLine="851"/>
        <w:jc w:val="both"/>
      </w:pPr>
      <w:r w:rsidRPr="00EB65CD">
        <w:t>На ко</w:t>
      </w:r>
      <w:r>
        <w:t>мандира</w:t>
      </w:r>
      <w:r w:rsidRPr="00EB65CD">
        <w:t xml:space="preserve"> </w:t>
      </w:r>
      <w:r>
        <w:t>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</w:t>
      </w:r>
      <w:r w:rsidRPr="00EB65CD">
        <w:lastRenderedPageBreak/>
        <w:t>в поліції (частина третя статті 163 Закону України «Про судоустрій і статус суддів»).</w:t>
      </w:r>
    </w:p>
    <w:p w14:paraId="733518A8" w14:textId="77777777" w:rsidR="00F51A39" w:rsidRPr="00EB65CD" w:rsidRDefault="00F51A39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F51A39" w:rsidRPr="00EB65CD" w14:paraId="45904B6B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56FFD02D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EE244F6" w14:textId="44915556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623785"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397C5973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2806093" w14:textId="77777777" w:rsidR="00F51A39" w:rsidRPr="00373353" w:rsidRDefault="00F51A39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4205D266" w14:textId="77777777" w:rsidR="00F51A39" w:rsidRPr="00EB65CD" w:rsidRDefault="00F51A3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51A39" w:rsidRPr="00EB65CD" w14:paraId="40A0306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7B94" w14:textId="77777777" w:rsidR="00F51A39" w:rsidRDefault="00F51A39" w:rsidP="00497D68">
                  <w:pPr>
                    <w:jc w:val="center"/>
                    <w:rPr>
                      <w:b/>
                    </w:rPr>
                  </w:pPr>
                </w:p>
                <w:p w14:paraId="7442C583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51A39" w:rsidRPr="00EB65CD" w14:paraId="6CC6F0A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6BA1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61CD692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34F8" w14:textId="77777777" w:rsidR="00F51A39" w:rsidRPr="00EB65CD" w:rsidRDefault="00F51A3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D7E6" w14:textId="77777777" w:rsidR="00F51A39" w:rsidRPr="00EB65CD" w:rsidRDefault="00F51A39" w:rsidP="00497D68">
                  <w:pPr>
                    <w:jc w:val="both"/>
                  </w:pPr>
                </w:p>
              </w:tc>
            </w:tr>
            <w:tr w:rsidR="00F51A39" w:rsidRPr="00EB65CD" w14:paraId="39C2434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95ED" w14:textId="77777777" w:rsidR="00F51A39" w:rsidRPr="00EB65CD" w:rsidRDefault="00F51A39" w:rsidP="00497D68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6FE1" w14:textId="77777777" w:rsidR="00F51A39" w:rsidRPr="0051236E" w:rsidRDefault="00F51A39" w:rsidP="001C1443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414CC8DB" w14:textId="77777777" w:rsidR="00F51A39" w:rsidRPr="00EB65CD" w:rsidRDefault="00F51A39" w:rsidP="001C1443"/>
              </w:tc>
            </w:tr>
            <w:tr w:rsidR="00F51A39" w:rsidRPr="00EB65CD" w14:paraId="2F80B55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3D87" w14:textId="77777777" w:rsidR="00F51A39" w:rsidRPr="00EB65CD" w:rsidRDefault="00F51A39" w:rsidP="00497D68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6778" w14:textId="37CF38D6" w:rsidR="00F51A39" w:rsidRDefault="00F51A39" w:rsidP="004719E8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="00623785" w:rsidRPr="00623785">
                    <w:t>5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081B3127" w14:textId="3798C862" w:rsidR="00F51A39" w:rsidRPr="0051236E" w:rsidRDefault="00F51A39" w:rsidP="004719E8">
                  <w:pPr>
                    <w:spacing w:line="242" w:lineRule="auto"/>
                    <w:jc w:val="both"/>
                  </w:pPr>
                  <w:r w:rsidRPr="00EA05E7">
                    <w:t xml:space="preserve">на керівних посадах – не менше </w:t>
                  </w:r>
                  <w:r w:rsidR="00623785" w:rsidRPr="00623785">
                    <w:t>2</w:t>
                  </w:r>
                  <w:r w:rsidRPr="00EA05E7">
                    <w:t xml:space="preserve"> років</w:t>
                  </w:r>
                  <w:r>
                    <w:t>.</w:t>
                  </w:r>
                </w:p>
                <w:p w14:paraId="16394E62" w14:textId="77777777" w:rsidR="00F51A39" w:rsidRPr="00EB65CD" w:rsidRDefault="00F51A39" w:rsidP="00E85191">
                  <w:pPr>
                    <w:jc w:val="both"/>
                  </w:pPr>
                </w:p>
              </w:tc>
            </w:tr>
            <w:tr w:rsidR="00F51A39" w:rsidRPr="00EB65CD" w14:paraId="2ADCCEE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4C67" w14:textId="77777777" w:rsidR="00F51A39" w:rsidRPr="00EB65CD" w:rsidRDefault="00F51A39" w:rsidP="00497D68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F30C" w14:textId="77777777" w:rsidR="00F51A39" w:rsidRPr="00EB65CD" w:rsidRDefault="00F51A39" w:rsidP="00497D68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51A39" w:rsidRPr="00EB65CD" w14:paraId="766823C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4372" w14:textId="77777777" w:rsidR="00F51A39" w:rsidRDefault="00F51A3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09575518" w14:textId="77777777" w:rsidR="00F51A39" w:rsidRPr="00EB65CD" w:rsidRDefault="00F51A3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51A39" w:rsidRPr="00EB65CD" w14:paraId="6329AC7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7922" w14:textId="77777777" w:rsidR="00F51A39" w:rsidRPr="00EB65CD" w:rsidRDefault="00F51A39" w:rsidP="00497D68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A3D4E9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022BB408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61A65206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4A59616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1F7B95AC" w14:textId="77777777" w:rsidR="00F51A39" w:rsidRPr="00EB65CD" w:rsidRDefault="00F51A39" w:rsidP="00497D68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51A39" w:rsidRPr="00EB65CD" w14:paraId="507FDD9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42C7" w14:textId="77777777" w:rsidR="00F51A39" w:rsidRPr="00EB65CD" w:rsidRDefault="00F51A39" w:rsidP="00497D68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CDA071" w14:textId="77777777" w:rsidR="00F51A39" w:rsidRPr="00EB65CD" w:rsidRDefault="00F51A39" w:rsidP="00497D68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0B90C1DB" w14:textId="77777777" w:rsidR="00F51A39" w:rsidRPr="00EB65CD" w:rsidRDefault="00F51A39" w:rsidP="00497D68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B69A7E1" w14:textId="77777777" w:rsidR="00F51A39" w:rsidRPr="00EB65CD" w:rsidRDefault="00F51A39" w:rsidP="00497D68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2F5A3ADB" w14:textId="77777777" w:rsidR="00F51A39" w:rsidRPr="00EB65CD" w:rsidRDefault="00F51A39" w:rsidP="00497D68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3390AE6A" w14:textId="77777777" w:rsidR="00F51A39" w:rsidRPr="00EB65CD" w:rsidRDefault="00F51A39" w:rsidP="00497D68">
                  <w:pPr>
                    <w:spacing w:line="220" w:lineRule="auto"/>
                  </w:pPr>
                </w:p>
              </w:tc>
            </w:tr>
            <w:tr w:rsidR="00F51A39" w:rsidRPr="00EB65CD" w14:paraId="288792A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D5D4" w14:textId="77777777" w:rsidR="00F51A39" w:rsidRPr="00EB65CD" w:rsidRDefault="00F51A39" w:rsidP="00497D68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6BF60A" w14:textId="7B4C38B5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  <w:r w:rsidR="00623785">
                    <w:t xml:space="preserve"> </w:t>
                  </w:r>
                  <w:r w:rsidRPr="00EB65CD">
                    <w:lastRenderedPageBreak/>
                    <w:t>самостійність, організованість, відповідальність;</w:t>
                  </w:r>
                </w:p>
                <w:p w14:paraId="37CAB72C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76E1EF25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54A04850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403183B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25C549E1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CB00A4B" w14:textId="77777777" w:rsidR="00F51A39" w:rsidRPr="00EB65CD" w:rsidRDefault="00F51A3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51A39" w:rsidRPr="00EB65CD" w14:paraId="480AAF5D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11B501" w14:textId="77777777" w:rsidR="00F51A39" w:rsidRPr="00EB65CD" w:rsidRDefault="00F51A39" w:rsidP="00497D68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59EB3C" w14:textId="77777777" w:rsidR="00F51A39" w:rsidRDefault="00F51A39" w:rsidP="00497D68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2A25103" w14:textId="77777777" w:rsidR="00F51A39" w:rsidRPr="00EB65CD" w:rsidRDefault="00F51A39" w:rsidP="00497D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51A39" w:rsidRPr="00EB65CD" w14:paraId="35C6A0A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635E" w14:textId="77777777" w:rsidR="00F51A39" w:rsidRPr="00EB65CD" w:rsidRDefault="00F51A3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EC28" w14:textId="77777777" w:rsidR="00F51A39" w:rsidRPr="00EB65CD" w:rsidRDefault="00F51A39" w:rsidP="00497D68">
                  <w:pPr>
                    <w:jc w:val="both"/>
                  </w:pPr>
                </w:p>
              </w:tc>
            </w:tr>
            <w:tr w:rsidR="00F51A39" w:rsidRPr="00EB65CD" w14:paraId="2FD111C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68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4758"/>
                  </w:tblGrid>
                  <w:tr w:rsidR="00F51A39" w:rsidRPr="001C1443" w14:paraId="52DBF1F9" w14:textId="77777777" w:rsidTr="00F05855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200E3D0D" w14:textId="77777777" w:rsidR="00F51A39" w:rsidRDefault="00F51A39" w:rsidP="001C14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1C1443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5D48E467" w14:textId="77777777" w:rsidR="00F51A39" w:rsidRPr="001C1443" w:rsidRDefault="00F51A39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1C1443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506F2499" w14:textId="77777777" w:rsidR="00F51A39" w:rsidRPr="001C1443" w:rsidRDefault="00F51A39" w:rsidP="00F05855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1C1443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5ADEC8FA" w14:textId="77777777" w:rsidR="00F51A39" w:rsidRPr="00EB65CD" w:rsidRDefault="00F51A39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37AE12D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331BF" w14:textId="77777777" w:rsidR="00F51A39" w:rsidRPr="00EB65CD" w:rsidRDefault="00F51A3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1FF0" w14:textId="77777777" w:rsidR="00F51A39" w:rsidRPr="00EB65CD" w:rsidRDefault="00F51A39" w:rsidP="00497D68">
                  <w:pPr>
                    <w:jc w:val="both"/>
                  </w:pPr>
                </w:p>
              </w:tc>
            </w:tr>
          </w:tbl>
          <w:p w14:paraId="2C153B4A" w14:textId="77777777" w:rsidR="00F51A39" w:rsidRPr="00EB65CD" w:rsidRDefault="00F51A39" w:rsidP="00497D68">
            <w:pPr>
              <w:ind w:firstLine="462"/>
              <w:jc w:val="both"/>
            </w:pPr>
          </w:p>
        </w:tc>
      </w:tr>
      <w:tr w:rsidR="00F51A39" w:rsidRPr="001C1443" w14:paraId="2ECD9BA1" w14:textId="77777777" w:rsidTr="00F05855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4BAA10ED" w14:textId="77777777" w:rsidR="00F51A39" w:rsidRPr="001C1443" w:rsidRDefault="00F51A39" w:rsidP="00F05855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1C1443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4778" w:type="dxa"/>
          </w:tcPr>
          <w:p w14:paraId="565831C2" w14:textId="77777777" w:rsidR="00F51A39" w:rsidRPr="001C1443" w:rsidRDefault="00F51A3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1079BB44" w14:textId="77777777" w:rsidR="00F51A39" w:rsidRPr="001C1443" w:rsidRDefault="00F51A3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2911E6BD" w14:textId="77777777" w:rsidR="00F51A39" w:rsidRPr="001C1443" w:rsidRDefault="00F51A3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0D84775" w14:textId="77777777" w:rsidR="00F51A39" w:rsidRDefault="00F51A39" w:rsidP="00455BAD">
      <w:pPr>
        <w:ind w:left="5830"/>
      </w:pPr>
    </w:p>
    <w:p w14:paraId="243A106C" w14:textId="77777777" w:rsidR="00F51A39" w:rsidRDefault="00F51A39" w:rsidP="00F05855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294CC8F" w14:textId="77777777" w:rsidR="00F51A39" w:rsidRPr="00EB65CD" w:rsidRDefault="00F51A39" w:rsidP="002802A5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0178752D" w14:textId="03A252A3" w:rsidR="00F51A39" w:rsidRPr="004719E8" w:rsidRDefault="00F51A39" w:rsidP="002802A5">
      <w:pPr>
        <w:ind w:left="5830"/>
      </w:pPr>
      <w:r>
        <w:t xml:space="preserve">від 01.06.2020 № </w:t>
      </w:r>
      <w:r w:rsidR="00623785" w:rsidRPr="00623785">
        <w:t>163</w:t>
      </w:r>
    </w:p>
    <w:p w14:paraId="0533F00E" w14:textId="77777777" w:rsidR="00F51A39" w:rsidRPr="00EB65CD" w:rsidRDefault="00F51A39" w:rsidP="002802A5">
      <w:pPr>
        <w:jc w:val="center"/>
        <w:rPr>
          <w:b/>
        </w:rPr>
      </w:pPr>
    </w:p>
    <w:p w14:paraId="348CFF1D" w14:textId="77777777" w:rsidR="00F51A39" w:rsidRPr="00EB65CD" w:rsidRDefault="00F51A39" w:rsidP="002802A5">
      <w:pPr>
        <w:jc w:val="center"/>
        <w:rPr>
          <w:b/>
        </w:rPr>
      </w:pPr>
      <w:r w:rsidRPr="00EB65CD">
        <w:rPr>
          <w:b/>
        </w:rPr>
        <w:t>УМОВИ</w:t>
      </w:r>
    </w:p>
    <w:p w14:paraId="2023B916" w14:textId="77777777" w:rsidR="00F51A39" w:rsidRPr="00EB65CD" w:rsidRDefault="00F51A39" w:rsidP="002802A5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головного спеціаліста (командира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1580485D" w14:textId="77777777" w:rsidR="00F51A39" w:rsidRPr="00EB65CD" w:rsidRDefault="00F51A39" w:rsidP="002802A5">
      <w:pPr>
        <w:jc w:val="center"/>
        <w:rPr>
          <w:b/>
        </w:rPr>
      </w:pPr>
    </w:p>
    <w:p w14:paraId="7564DEED" w14:textId="77777777" w:rsidR="00F51A39" w:rsidRPr="00EB65CD" w:rsidRDefault="00F51A39" w:rsidP="002802A5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39C92910" w14:textId="77777777" w:rsidR="00F51A39" w:rsidRPr="00EB65CD" w:rsidRDefault="00F51A39" w:rsidP="002802A5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головного спеціаліста (командира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75392FE3" w14:textId="77777777" w:rsidR="00F51A39" w:rsidRDefault="00F51A39" w:rsidP="002802A5">
      <w:pPr>
        <w:ind w:firstLine="462"/>
        <w:jc w:val="both"/>
        <w:rPr>
          <w:noProof/>
        </w:rPr>
      </w:pPr>
      <w:r>
        <w:rPr>
          <w:color w:val="000000"/>
        </w:rPr>
        <w:t xml:space="preserve">   </w:t>
      </w:r>
      <w:r w:rsidRPr="001A1075">
        <w:rPr>
          <w:color w:val="000000"/>
        </w:rPr>
        <w:t xml:space="preserve">1) </w:t>
      </w:r>
      <w:r>
        <w:rPr>
          <w:noProof/>
        </w:rPr>
        <w:t xml:space="preserve">очолює відділення </w:t>
      </w:r>
      <w:r w:rsidRPr="002802A5">
        <w:rPr>
          <w:bCs/>
        </w:rPr>
        <w:t>особистої безпеки суддів підрозділу особистої безпеки суддів</w:t>
      </w:r>
      <w:r w:rsidRPr="002802A5">
        <w:rPr>
          <w:bCs/>
          <w:noProof/>
        </w:rPr>
        <w:t xml:space="preserve"> </w:t>
      </w:r>
      <w:r w:rsidRPr="00EA05E7">
        <w:rPr>
          <w:lang w:eastAsia="en-US"/>
        </w:rPr>
        <w:t>територіального управління Служби судової охорони у Луганській області</w:t>
      </w:r>
      <w:r w:rsidRPr="00EA05E7">
        <w:rPr>
          <w:noProof/>
        </w:rPr>
        <w:t xml:space="preserve"> </w:t>
      </w:r>
      <w:r>
        <w:rPr>
          <w:noProof/>
        </w:rPr>
        <w:t>та здійснює керівництво його діяльністю, у межах повноважень предстваляє та забезпечує взаємодію з іншими органами влади, підприємствами, установами та організаціями з метою ефективного виконання покладених на відділ завдань;</w:t>
      </w:r>
    </w:p>
    <w:p w14:paraId="2DEF18F1" w14:textId="77777777" w:rsidR="00F51A39" w:rsidRPr="001A1075" w:rsidRDefault="00F51A39" w:rsidP="002802A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t xml:space="preserve">          2) </w:t>
      </w:r>
      <w:r w:rsidRPr="001A1075">
        <w:rPr>
          <w:color w:val="000000"/>
        </w:rPr>
        <w:t xml:space="preserve">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89CAA98" w14:textId="77777777" w:rsidR="00F51A39" w:rsidRPr="001A1075" w:rsidRDefault="00F51A39" w:rsidP="002802A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A1075">
        <w:rPr>
          <w:color w:val="000000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3D496947" w14:textId="77777777" w:rsidR="00F51A39" w:rsidRDefault="00F51A39" w:rsidP="002802A5">
      <w:pPr>
        <w:ind w:firstLine="709"/>
        <w:jc w:val="both"/>
        <w:rPr>
          <w:color w:val="000000"/>
        </w:rPr>
      </w:pPr>
      <w:r w:rsidRPr="001A1075">
        <w:rPr>
          <w:color w:val="000000"/>
        </w:rPr>
        <w:t xml:space="preserve">3) забезпечує </w:t>
      </w:r>
      <w:r>
        <w:rPr>
          <w:color w:val="000000"/>
        </w:rPr>
        <w:t xml:space="preserve">організацію </w:t>
      </w:r>
      <w:r w:rsidRPr="001A1075">
        <w:rPr>
          <w:color w:val="000000"/>
        </w:rPr>
        <w:t>робот</w:t>
      </w:r>
      <w:r>
        <w:rPr>
          <w:color w:val="000000"/>
        </w:rPr>
        <w:t>и</w:t>
      </w:r>
      <w:r w:rsidRPr="001A1075">
        <w:rPr>
          <w:color w:val="000000"/>
        </w:rPr>
        <w:t xml:space="preserve"> відділ</w:t>
      </w:r>
      <w:r>
        <w:rPr>
          <w:color w:val="000000"/>
        </w:rPr>
        <w:t>ення</w:t>
      </w:r>
      <w:r w:rsidRPr="001A1075">
        <w:rPr>
          <w:color w:val="000000"/>
        </w:rPr>
        <w:t xml:space="preserve">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44589D63" w14:textId="77777777" w:rsidR="00F51A39" w:rsidRPr="00FB279B" w:rsidRDefault="00F51A39" w:rsidP="002802A5">
      <w:pPr>
        <w:ind w:firstLine="709"/>
        <w:jc w:val="both"/>
      </w:pPr>
    </w:p>
    <w:p w14:paraId="169ABB94" w14:textId="77777777" w:rsidR="00F51A39" w:rsidRPr="00EB65CD" w:rsidRDefault="00F51A39" w:rsidP="002802A5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91AE3B9" w14:textId="77777777" w:rsidR="00F51A39" w:rsidRPr="00EB65CD" w:rsidRDefault="00F51A39" w:rsidP="002802A5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5920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279F0A93" w14:textId="77777777" w:rsidR="00F51A39" w:rsidRPr="00EB65CD" w:rsidRDefault="00F51A39" w:rsidP="002802A5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B65CD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B655F21" w14:textId="77777777" w:rsidR="00F51A39" w:rsidRPr="00EB65CD" w:rsidRDefault="00F51A39" w:rsidP="002802A5">
      <w:pPr>
        <w:ind w:firstLine="851"/>
        <w:jc w:val="both"/>
      </w:pPr>
    </w:p>
    <w:p w14:paraId="1AFF3188" w14:textId="77777777" w:rsidR="00F51A39" w:rsidRPr="00EB65CD" w:rsidRDefault="00F51A39" w:rsidP="002802A5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B1BFF41" w14:textId="77777777" w:rsidR="00F51A39" w:rsidRPr="00EB65CD" w:rsidRDefault="00F51A39" w:rsidP="002802A5">
      <w:pPr>
        <w:ind w:firstLine="851"/>
        <w:jc w:val="both"/>
      </w:pPr>
      <w:r w:rsidRPr="00EB65CD">
        <w:t xml:space="preserve"> безстроково. </w:t>
      </w:r>
    </w:p>
    <w:p w14:paraId="0C1C3A15" w14:textId="77777777" w:rsidR="00F51A39" w:rsidRPr="00EB65CD" w:rsidRDefault="00F51A39" w:rsidP="002802A5">
      <w:pPr>
        <w:ind w:firstLine="851"/>
        <w:jc w:val="both"/>
        <w:rPr>
          <w:b/>
        </w:rPr>
      </w:pPr>
    </w:p>
    <w:p w14:paraId="31ECE676" w14:textId="77777777" w:rsidR="00F51A39" w:rsidRPr="00EB65CD" w:rsidRDefault="00F51A39" w:rsidP="002802A5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6852047F" w14:textId="77777777" w:rsidR="00F51A39" w:rsidRDefault="00F51A39" w:rsidP="002802A5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D836EDA" w14:textId="77777777" w:rsidR="00F51A39" w:rsidRDefault="00F51A39" w:rsidP="002802A5">
      <w:pPr>
        <w:ind w:firstLine="851"/>
        <w:jc w:val="both"/>
      </w:pPr>
      <w:r>
        <w:t xml:space="preserve">2) копія паспорта громадянина України; </w:t>
      </w:r>
    </w:p>
    <w:p w14:paraId="26407E8F" w14:textId="77777777" w:rsidR="00F51A39" w:rsidRDefault="00F51A39" w:rsidP="002802A5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1343F3DE" w14:textId="77777777" w:rsidR="00F51A39" w:rsidRDefault="00F51A39" w:rsidP="002802A5">
      <w:pPr>
        <w:ind w:firstLine="851"/>
        <w:jc w:val="both"/>
      </w:pPr>
      <w:r>
        <w:t>4) заповнена особова картка, визначеного зразка;</w:t>
      </w:r>
    </w:p>
    <w:p w14:paraId="30EF3CCD" w14:textId="77777777" w:rsidR="00F51A39" w:rsidRDefault="00F51A39" w:rsidP="002802A5">
      <w:pPr>
        <w:ind w:firstLine="851"/>
        <w:jc w:val="both"/>
      </w:pPr>
      <w:r>
        <w:t>5) автобіографія;</w:t>
      </w:r>
    </w:p>
    <w:p w14:paraId="64FC644E" w14:textId="77777777" w:rsidR="00F51A39" w:rsidRDefault="00F51A39" w:rsidP="002802A5">
      <w:pPr>
        <w:ind w:firstLine="851"/>
        <w:jc w:val="both"/>
      </w:pPr>
      <w:r>
        <w:t>6) фотокартка розміром 30х40 мм;</w:t>
      </w:r>
    </w:p>
    <w:p w14:paraId="41A0EA63" w14:textId="77777777" w:rsidR="00F51A39" w:rsidRDefault="00F51A39" w:rsidP="002802A5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54CC0F0" w14:textId="77777777" w:rsidR="00F51A39" w:rsidRDefault="00F51A39" w:rsidP="002802A5">
      <w:pPr>
        <w:ind w:firstLine="851"/>
        <w:jc w:val="both"/>
      </w:pPr>
      <w:r>
        <w:t xml:space="preserve">8) копія трудової книжки (за наявності); </w:t>
      </w:r>
    </w:p>
    <w:p w14:paraId="7C92A361" w14:textId="77777777" w:rsidR="00F51A39" w:rsidRPr="00C00C70" w:rsidRDefault="00F51A39" w:rsidP="002802A5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092CB88" w14:textId="77777777" w:rsidR="00F51A39" w:rsidRDefault="00F51A39" w:rsidP="002802A5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A96EDA8" w14:textId="77777777" w:rsidR="00F51A39" w:rsidRDefault="00F51A39" w:rsidP="002802A5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B282A49" w14:textId="56BB7494" w:rsidR="00F51A39" w:rsidRPr="00EB65CD" w:rsidRDefault="00F51A39" w:rsidP="002802A5">
      <w:pPr>
        <w:ind w:firstLine="773"/>
        <w:jc w:val="both"/>
      </w:pPr>
      <w:r>
        <w:t xml:space="preserve">Документи приймаються з 09.00 02 червня 2020 року до 17.45 </w:t>
      </w:r>
      <w:r w:rsidR="00623785"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5EEB0DB5" w14:textId="77777777" w:rsidR="00F51A39" w:rsidRPr="00EB65CD" w:rsidRDefault="00F51A39" w:rsidP="002802A5">
      <w:pPr>
        <w:ind w:firstLine="851"/>
        <w:jc w:val="both"/>
      </w:pPr>
      <w:r w:rsidRPr="00EB65CD">
        <w:t xml:space="preserve">На </w:t>
      </w:r>
      <w:r>
        <w:t>головного спеціаліста (командира відділення)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A79B4C3" w14:textId="77777777" w:rsidR="00F51A39" w:rsidRDefault="00F51A39" w:rsidP="002802A5">
      <w:pPr>
        <w:ind w:firstLine="709"/>
        <w:jc w:val="both"/>
        <w:rPr>
          <w:color w:val="000000"/>
        </w:rPr>
      </w:pPr>
    </w:p>
    <w:p w14:paraId="2A189F24" w14:textId="77777777" w:rsidR="00F51A39" w:rsidRPr="00EB65CD" w:rsidRDefault="00F51A39" w:rsidP="002802A5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F51A39" w:rsidRPr="00EB65CD" w14:paraId="27A26FA5" w14:textId="77777777" w:rsidTr="00D001AE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0D9DFD20" w14:textId="77777777" w:rsidR="00F51A39" w:rsidRPr="00A8584A" w:rsidRDefault="00F51A39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01046E53" w14:textId="332CD152" w:rsidR="00F51A39" w:rsidRPr="00A8584A" w:rsidRDefault="00F51A39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623785"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22091463" w14:textId="77777777" w:rsidR="00F51A39" w:rsidRPr="00A8584A" w:rsidRDefault="00F51A39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15FD037" w14:textId="77777777" w:rsidR="00F51A39" w:rsidRPr="00373353" w:rsidRDefault="00F51A39" w:rsidP="00D001AE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51A39" w:rsidRPr="00EB65CD" w14:paraId="7EF10C75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A070" w14:textId="77777777" w:rsidR="00F51A39" w:rsidRPr="00EB65CD" w:rsidRDefault="00F51A39" w:rsidP="00414CF1">
                  <w:pPr>
                    <w:jc w:val="center"/>
                    <w:rPr>
                      <w:b/>
                    </w:rPr>
                  </w:pPr>
                </w:p>
                <w:p w14:paraId="62EED1BC" w14:textId="77777777" w:rsidR="00F51A39" w:rsidRPr="00EB65CD" w:rsidRDefault="00F51A39" w:rsidP="00414CF1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51A39" w:rsidRPr="00EB65CD" w14:paraId="13991967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EBAE" w14:textId="77777777" w:rsidR="00F51A39" w:rsidRPr="00EB65CD" w:rsidRDefault="00F51A39" w:rsidP="00414CF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1282530C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37D1" w14:textId="77777777" w:rsidR="00F51A39" w:rsidRPr="00EB65CD" w:rsidRDefault="00F51A39" w:rsidP="00414CF1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497F" w14:textId="77777777" w:rsidR="00F51A39" w:rsidRPr="00EB65CD" w:rsidRDefault="00F51A39" w:rsidP="00414CF1">
                  <w:pPr>
                    <w:jc w:val="both"/>
                  </w:pPr>
                </w:p>
              </w:tc>
            </w:tr>
            <w:tr w:rsidR="00F51A39" w:rsidRPr="00EB65CD" w14:paraId="1D592EA6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B8E5" w14:textId="77777777" w:rsidR="00F51A39" w:rsidRPr="00EB65CD" w:rsidRDefault="00F51A39" w:rsidP="00414CF1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F23F" w14:textId="77777777" w:rsidR="00F51A39" w:rsidRPr="0051236E" w:rsidRDefault="00F51A39" w:rsidP="00414CF1">
                  <w:pPr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3DEF388C" w14:textId="77777777" w:rsidR="00F51A39" w:rsidRPr="00EB65CD" w:rsidRDefault="00F51A39" w:rsidP="00414CF1">
                  <w:pPr>
                    <w:jc w:val="both"/>
                  </w:pPr>
                </w:p>
              </w:tc>
            </w:tr>
            <w:tr w:rsidR="00F51A39" w:rsidRPr="00EB65CD" w14:paraId="36826280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F5D57" w14:textId="77777777" w:rsidR="00F51A39" w:rsidRPr="00EB65CD" w:rsidRDefault="00F51A39" w:rsidP="00D001AE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0185F" w14:textId="115C4876" w:rsidR="00F51A39" w:rsidRPr="0051236E" w:rsidRDefault="00F51A39" w:rsidP="00127C11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Pr="00127C11">
                    <w:t>5</w:t>
                  </w:r>
                  <w:r w:rsidRPr="00EB65CD">
                    <w:t xml:space="preserve"> рок</w:t>
                  </w:r>
                  <w:r>
                    <w:t>ів.</w:t>
                  </w:r>
                </w:p>
                <w:p w14:paraId="5B53BCE4" w14:textId="77777777" w:rsidR="00F51A39" w:rsidRPr="00EB65CD" w:rsidRDefault="00F51A39" w:rsidP="00D001AE">
                  <w:pPr>
                    <w:jc w:val="both"/>
                  </w:pPr>
                </w:p>
              </w:tc>
            </w:tr>
            <w:tr w:rsidR="00F51A39" w:rsidRPr="00EB65CD" w14:paraId="47A1F733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A303" w14:textId="77777777" w:rsidR="00F51A39" w:rsidRPr="00EB65CD" w:rsidRDefault="00F51A39" w:rsidP="00D001AE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941D" w14:textId="77777777" w:rsidR="00F51A39" w:rsidRPr="00EB65CD" w:rsidRDefault="00F51A39" w:rsidP="00D001AE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51A39" w:rsidRPr="00EB65CD" w14:paraId="7A397DB4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53120" w14:textId="77777777" w:rsidR="00F51A39" w:rsidRDefault="00F51A39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158A6B0D" w14:textId="77777777" w:rsidR="00F51A39" w:rsidRPr="00EB65CD" w:rsidRDefault="00F51A39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51A39" w:rsidRPr="00EB65CD" w14:paraId="23EFD12B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5423" w14:textId="77777777" w:rsidR="00F51A39" w:rsidRPr="00EB65CD" w:rsidRDefault="00F51A39" w:rsidP="00D001AE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E06C01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0C9C1910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5B7A4537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CBE36FA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28501985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51A39" w:rsidRPr="00EB65CD" w14:paraId="0B161FD1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82DE5" w14:textId="77777777" w:rsidR="00F51A39" w:rsidRPr="00EB65CD" w:rsidRDefault="00F51A39" w:rsidP="00D001AE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458AC7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06E9ACF1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D9C5951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021B5063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6CE79398" w14:textId="77777777" w:rsidR="00F51A39" w:rsidRPr="00EB65CD" w:rsidRDefault="00F51A39" w:rsidP="00D001AE">
                  <w:pPr>
                    <w:spacing w:line="220" w:lineRule="auto"/>
                  </w:pPr>
                </w:p>
              </w:tc>
            </w:tr>
            <w:tr w:rsidR="00F51A39" w:rsidRPr="00EB65CD" w14:paraId="19616936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4733" w14:textId="77777777" w:rsidR="00F51A39" w:rsidRPr="00EB65CD" w:rsidRDefault="00F51A39" w:rsidP="00D001AE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EB6B29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5E7AD2A5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8EFDA1C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48F39AB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55A41243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стійкість до стресу, емоційних та фізичних </w:t>
                  </w:r>
                  <w:r w:rsidRPr="00EB65CD">
                    <w:lastRenderedPageBreak/>
                    <w:t>навантажень;</w:t>
                  </w:r>
                </w:p>
                <w:p w14:paraId="125D7693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269A9DE6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4A858C0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51A39" w:rsidRPr="00EB65CD" w14:paraId="7C761090" w14:textId="77777777" w:rsidTr="00D001AE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0DFD94" w14:textId="77777777" w:rsidR="00F51A39" w:rsidRPr="00EB65CD" w:rsidRDefault="00F51A39" w:rsidP="00D001AE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C6031D" w14:textId="77777777" w:rsidR="00F51A39" w:rsidRDefault="00F51A39" w:rsidP="00D001AE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1F723C0A" w14:textId="77777777" w:rsidR="00F51A39" w:rsidRPr="00EB65CD" w:rsidRDefault="00F51A39" w:rsidP="00D001AE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51A39" w:rsidRPr="00EB65CD" w14:paraId="0854F644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668B6" w14:textId="77777777" w:rsidR="00F51A39" w:rsidRPr="00EB65CD" w:rsidRDefault="00F51A39" w:rsidP="00D001AE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BE675" w14:textId="77777777" w:rsidR="00F51A39" w:rsidRPr="00EB65CD" w:rsidRDefault="00F51A39" w:rsidP="00D001AE">
                  <w:pPr>
                    <w:jc w:val="both"/>
                  </w:pPr>
                </w:p>
              </w:tc>
            </w:tr>
            <w:tr w:rsidR="00F51A39" w:rsidRPr="00EB65CD" w14:paraId="275EA713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4793" w14:textId="77777777" w:rsidR="00F51A39" w:rsidRPr="00EB65CD" w:rsidRDefault="00F51A39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F51A39" w:rsidRPr="00EB65CD" w14:paraId="0951D2DC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411E" w14:textId="77777777" w:rsidR="00F51A39" w:rsidRPr="00EB65CD" w:rsidRDefault="00F51A39" w:rsidP="00D001AE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051A" w14:textId="77777777" w:rsidR="00F51A39" w:rsidRPr="00EB65CD" w:rsidRDefault="00F51A39" w:rsidP="00D001AE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0D1F6AD3" w14:textId="77777777" w:rsidR="00F51A39" w:rsidRPr="00EB65CD" w:rsidRDefault="00F51A39" w:rsidP="00D001AE">
                  <w:pPr>
                    <w:jc w:val="both"/>
                  </w:pPr>
                </w:p>
              </w:tc>
            </w:tr>
          </w:tbl>
          <w:p w14:paraId="2312E9DC" w14:textId="77777777" w:rsidR="00F51A39" w:rsidRPr="00EB65CD" w:rsidRDefault="00F51A39" w:rsidP="00D001AE">
            <w:pPr>
              <w:ind w:firstLine="462"/>
              <w:jc w:val="both"/>
            </w:pPr>
          </w:p>
        </w:tc>
      </w:tr>
      <w:tr w:rsidR="00F51A39" w:rsidRPr="001C1443" w14:paraId="3B92476C" w14:textId="77777777" w:rsidTr="00D001AE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1DA1D4CD" w14:textId="77777777" w:rsidR="00F51A39" w:rsidRPr="003D1456" w:rsidRDefault="00F51A39" w:rsidP="00D001AE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646D775D" w14:textId="77777777" w:rsidR="00F51A39" w:rsidRPr="001C1443" w:rsidRDefault="00F51A39" w:rsidP="00D001AE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56892225" w14:textId="77777777" w:rsidR="00F51A39" w:rsidRPr="001C1443" w:rsidRDefault="00F51A39" w:rsidP="00D001AE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5EFCCD7" w14:textId="77777777" w:rsidR="00F51A39" w:rsidRPr="001C1443" w:rsidRDefault="00F51A39" w:rsidP="00D001AE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75CAC29D" w14:textId="77777777" w:rsidR="00F51A39" w:rsidRDefault="00F51A39" w:rsidP="002802A5">
      <w:pPr>
        <w:ind w:left="5830"/>
      </w:pPr>
    </w:p>
    <w:p w14:paraId="7E98ECB4" w14:textId="77777777" w:rsidR="00F51A39" w:rsidRDefault="00F51A39" w:rsidP="002802A5">
      <w:pPr>
        <w:ind w:left="5830"/>
      </w:pPr>
    </w:p>
    <w:p w14:paraId="4BBDB658" w14:textId="77777777" w:rsidR="00F51A39" w:rsidRDefault="00F51A39" w:rsidP="002802A5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480918AC" w14:textId="77777777" w:rsidR="00F51A39" w:rsidRPr="00EB65CD" w:rsidRDefault="00F51A39" w:rsidP="00414CF1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20045BFF" w14:textId="6E86B55B" w:rsidR="00F51A39" w:rsidRPr="004719E8" w:rsidRDefault="00F51A39" w:rsidP="00414CF1">
      <w:pPr>
        <w:ind w:left="5830"/>
      </w:pPr>
      <w:r>
        <w:t xml:space="preserve">від 01.06.2020 № </w:t>
      </w:r>
      <w:r w:rsidR="00127C11" w:rsidRPr="00127C11">
        <w:t>163</w:t>
      </w:r>
    </w:p>
    <w:p w14:paraId="624A137C" w14:textId="77777777" w:rsidR="00F51A39" w:rsidRPr="00EB65CD" w:rsidRDefault="00F51A39" w:rsidP="00414CF1">
      <w:pPr>
        <w:jc w:val="center"/>
        <w:rPr>
          <w:b/>
        </w:rPr>
      </w:pPr>
    </w:p>
    <w:p w14:paraId="4EDA71AF" w14:textId="77777777" w:rsidR="00F51A39" w:rsidRPr="00EB65CD" w:rsidRDefault="00F51A39" w:rsidP="00414CF1">
      <w:pPr>
        <w:jc w:val="center"/>
        <w:rPr>
          <w:b/>
        </w:rPr>
      </w:pPr>
      <w:r w:rsidRPr="00EB65CD">
        <w:rPr>
          <w:b/>
        </w:rPr>
        <w:t>УМОВИ</w:t>
      </w:r>
    </w:p>
    <w:p w14:paraId="2D482729" w14:textId="77777777" w:rsidR="00F51A39" w:rsidRPr="00EB65CD" w:rsidRDefault="00F51A39" w:rsidP="00414CF1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провідного спеціаліста (заступника 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4413088A" w14:textId="77777777" w:rsidR="00F51A39" w:rsidRPr="00EB65CD" w:rsidRDefault="00F51A39" w:rsidP="00414CF1">
      <w:pPr>
        <w:jc w:val="center"/>
        <w:rPr>
          <w:b/>
        </w:rPr>
      </w:pPr>
    </w:p>
    <w:p w14:paraId="293B7C43" w14:textId="77777777" w:rsidR="00F51A39" w:rsidRPr="00EB65CD" w:rsidRDefault="00F51A39" w:rsidP="00414CF1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6A1ADFEB" w14:textId="77777777" w:rsidR="00F51A39" w:rsidRPr="00EB65CD" w:rsidRDefault="00F51A39" w:rsidP="00414CF1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провідного спеціаліста (заступника командира відділення)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240D2273" w14:textId="77777777" w:rsidR="00F51A39" w:rsidRDefault="00F51A39" w:rsidP="00414CF1">
      <w:pPr>
        <w:ind w:firstLine="462"/>
        <w:jc w:val="both"/>
        <w:rPr>
          <w:noProof/>
        </w:rPr>
      </w:pPr>
      <w:r>
        <w:rPr>
          <w:color w:val="000000"/>
        </w:rPr>
        <w:t xml:space="preserve">   </w:t>
      </w:r>
      <w:r w:rsidRPr="001A1075">
        <w:rPr>
          <w:color w:val="000000"/>
        </w:rPr>
        <w:t xml:space="preserve">1) </w:t>
      </w:r>
      <w:r>
        <w:rPr>
          <w:noProof/>
        </w:rPr>
        <w:t xml:space="preserve">забезпечує координацію виконання завдань, покладених на відділення </w:t>
      </w:r>
      <w:r w:rsidRPr="002802A5">
        <w:rPr>
          <w:bCs/>
        </w:rPr>
        <w:t>особистої безпеки суддів підрозділу особистої безпеки суддів</w:t>
      </w:r>
      <w:r w:rsidRPr="002802A5">
        <w:rPr>
          <w:bCs/>
          <w:noProof/>
        </w:rPr>
        <w:t xml:space="preserve"> </w:t>
      </w:r>
      <w:r w:rsidRPr="00EA05E7">
        <w:rPr>
          <w:lang w:eastAsia="en-US"/>
        </w:rPr>
        <w:t>територіального управління Служби судової охорони у Луганській області</w:t>
      </w:r>
      <w:r w:rsidRPr="00EA05E7">
        <w:rPr>
          <w:noProof/>
        </w:rPr>
        <w:t xml:space="preserve"> </w:t>
      </w:r>
      <w:r>
        <w:rPr>
          <w:noProof/>
        </w:rPr>
        <w:t>та у межах повноважень предстваляє та забезпечує взаємодію з іншими органами влади, підприємствами, установами та організаціями з метою ефективного виконання покладених на відділ завдань;</w:t>
      </w:r>
    </w:p>
    <w:p w14:paraId="26EF54B8" w14:textId="77777777" w:rsidR="00F51A39" w:rsidRPr="001A1075" w:rsidRDefault="00F51A39" w:rsidP="00414C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t xml:space="preserve">          2) </w:t>
      </w:r>
      <w:r w:rsidRPr="001A1075">
        <w:rPr>
          <w:color w:val="000000"/>
        </w:rPr>
        <w:t xml:space="preserve">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691E080" w14:textId="77777777" w:rsidR="00F51A39" w:rsidRPr="001A1075" w:rsidRDefault="00F51A39" w:rsidP="00414C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A1075">
        <w:rPr>
          <w:color w:val="000000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655E572E" w14:textId="77777777" w:rsidR="00F51A39" w:rsidRDefault="00F51A39" w:rsidP="00414CF1">
      <w:pPr>
        <w:ind w:firstLine="709"/>
        <w:jc w:val="both"/>
        <w:rPr>
          <w:color w:val="000000"/>
        </w:rPr>
      </w:pPr>
      <w:r w:rsidRPr="001A1075">
        <w:rPr>
          <w:color w:val="000000"/>
        </w:rPr>
        <w:t xml:space="preserve">3) забезпечує </w:t>
      </w:r>
      <w:r>
        <w:rPr>
          <w:color w:val="000000"/>
        </w:rPr>
        <w:t xml:space="preserve">організацію </w:t>
      </w:r>
      <w:r w:rsidRPr="001A1075">
        <w:rPr>
          <w:color w:val="000000"/>
        </w:rPr>
        <w:t>робот</w:t>
      </w:r>
      <w:r>
        <w:rPr>
          <w:color w:val="000000"/>
        </w:rPr>
        <w:t>и</w:t>
      </w:r>
      <w:r w:rsidRPr="001A1075">
        <w:rPr>
          <w:color w:val="000000"/>
        </w:rPr>
        <w:t xml:space="preserve"> відділ</w:t>
      </w:r>
      <w:r>
        <w:rPr>
          <w:color w:val="000000"/>
        </w:rPr>
        <w:t>ення</w:t>
      </w:r>
      <w:r w:rsidRPr="001A1075">
        <w:rPr>
          <w:color w:val="000000"/>
        </w:rPr>
        <w:t xml:space="preserve">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6F4360E4" w14:textId="77777777" w:rsidR="00F51A39" w:rsidRPr="00FB279B" w:rsidRDefault="00F51A39" w:rsidP="00414CF1">
      <w:pPr>
        <w:ind w:firstLine="709"/>
        <w:jc w:val="both"/>
      </w:pPr>
    </w:p>
    <w:p w14:paraId="06E8FB39" w14:textId="77777777" w:rsidR="00F51A39" w:rsidRPr="00EB65CD" w:rsidRDefault="00F51A39" w:rsidP="00414CF1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32FA7EDE" w14:textId="77777777" w:rsidR="00F51A39" w:rsidRPr="00EB65CD" w:rsidRDefault="00F51A39" w:rsidP="00414CF1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4EE1D739" w14:textId="77777777" w:rsidR="00F51A39" w:rsidRPr="00EB65CD" w:rsidRDefault="00F51A39" w:rsidP="00414CF1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B65CD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90A97F9" w14:textId="77777777" w:rsidR="00F51A39" w:rsidRPr="00EB65CD" w:rsidRDefault="00F51A39" w:rsidP="00414CF1">
      <w:pPr>
        <w:ind w:firstLine="851"/>
        <w:jc w:val="both"/>
      </w:pPr>
    </w:p>
    <w:p w14:paraId="3675055F" w14:textId="77777777" w:rsidR="00F51A39" w:rsidRPr="00EB65CD" w:rsidRDefault="00F51A39" w:rsidP="00414CF1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25BE627" w14:textId="77777777" w:rsidR="00F51A39" w:rsidRPr="00EB65CD" w:rsidRDefault="00F51A39" w:rsidP="00414CF1">
      <w:pPr>
        <w:ind w:firstLine="851"/>
        <w:jc w:val="both"/>
      </w:pPr>
      <w:r w:rsidRPr="00EB65CD">
        <w:t xml:space="preserve"> безстроково. </w:t>
      </w:r>
    </w:p>
    <w:p w14:paraId="5A993B6F" w14:textId="77777777" w:rsidR="00F51A39" w:rsidRPr="00EB65CD" w:rsidRDefault="00F51A39" w:rsidP="00414CF1">
      <w:pPr>
        <w:ind w:firstLine="851"/>
        <w:jc w:val="both"/>
        <w:rPr>
          <w:b/>
        </w:rPr>
      </w:pPr>
    </w:p>
    <w:p w14:paraId="438A064A" w14:textId="77777777" w:rsidR="00F51A39" w:rsidRPr="00EB65CD" w:rsidRDefault="00F51A39" w:rsidP="00414CF1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1200D1E" w14:textId="77777777" w:rsidR="00F51A39" w:rsidRDefault="00F51A39" w:rsidP="00414CF1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5A3EF45" w14:textId="77777777" w:rsidR="00F51A39" w:rsidRDefault="00F51A39" w:rsidP="00414CF1">
      <w:pPr>
        <w:ind w:firstLine="851"/>
        <w:jc w:val="both"/>
      </w:pPr>
      <w:r>
        <w:t xml:space="preserve">2) копія паспорта громадянина України; </w:t>
      </w:r>
    </w:p>
    <w:p w14:paraId="5D1F0CD2" w14:textId="77777777" w:rsidR="00F51A39" w:rsidRDefault="00F51A39" w:rsidP="00414CF1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0B3BBD91" w14:textId="77777777" w:rsidR="00F51A39" w:rsidRDefault="00F51A39" w:rsidP="00414CF1">
      <w:pPr>
        <w:ind w:firstLine="851"/>
        <w:jc w:val="both"/>
      </w:pPr>
      <w:r>
        <w:t>4) заповнена особова картка, визначеного зразка;</w:t>
      </w:r>
    </w:p>
    <w:p w14:paraId="0DE41F06" w14:textId="77777777" w:rsidR="00F51A39" w:rsidRDefault="00F51A39" w:rsidP="00414CF1">
      <w:pPr>
        <w:ind w:firstLine="851"/>
        <w:jc w:val="both"/>
      </w:pPr>
      <w:r>
        <w:t>5) автобіографія;</w:t>
      </w:r>
    </w:p>
    <w:p w14:paraId="0386D744" w14:textId="77777777" w:rsidR="00F51A39" w:rsidRDefault="00F51A39" w:rsidP="00414CF1">
      <w:pPr>
        <w:ind w:firstLine="851"/>
        <w:jc w:val="both"/>
      </w:pPr>
      <w:r>
        <w:t>6) фотокартка розміром 30х40 мм;</w:t>
      </w:r>
    </w:p>
    <w:p w14:paraId="66FCF403" w14:textId="77777777" w:rsidR="00F51A39" w:rsidRDefault="00F51A39" w:rsidP="00414CF1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12A0CA8" w14:textId="77777777" w:rsidR="00F51A39" w:rsidRDefault="00F51A39" w:rsidP="00414CF1">
      <w:pPr>
        <w:ind w:firstLine="851"/>
        <w:jc w:val="both"/>
      </w:pPr>
      <w:r>
        <w:t xml:space="preserve">8) копія трудової книжки (за наявності); </w:t>
      </w:r>
    </w:p>
    <w:p w14:paraId="15343C49" w14:textId="77777777" w:rsidR="00F51A39" w:rsidRPr="00C00C70" w:rsidRDefault="00F51A39" w:rsidP="00414CF1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0FF9794A" w14:textId="77777777" w:rsidR="00F51A39" w:rsidRDefault="00F51A39" w:rsidP="00414CF1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0AECB45" w14:textId="77777777" w:rsidR="00F51A39" w:rsidRDefault="00F51A39" w:rsidP="00414CF1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CB90987" w14:textId="5D7A265E" w:rsidR="00F51A39" w:rsidRPr="00EB65CD" w:rsidRDefault="00F51A39" w:rsidP="00414CF1">
      <w:pPr>
        <w:ind w:firstLine="773"/>
        <w:jc w:val="both"/>
      </w:pPr>
      <w:r>
        <w:t xml:space="preserve">Документи приймаються з 09.00 02 червня 2020 року до 17.45 </w:t>
      </w:r>
      <w:r w:rsidR="00127C11"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61AF7CCC" w14:textId="77777777" w:rsidR="00F51A39" w:rsidRPr="00EB65CD" w:rsidRDefault="00F51A39" w:rsidP="00414CF1">
      <w:pPr>
        <w:ind w:firstLine="851"/>
        <w:jc w:val="both"/>
      </w:pPr>
      <w:r w:rsidRPr="00EB65CD">
        <w:t xml:space="preserve">На </w:t>
      </w:r>
      <w:r>
        <w:t>провідного спеціаліста (заступника командира відділення)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4538896" w14:textId="77777777" w:rsidR="00F51A39" w:rsidRPr="00EB65CD" w:rsidRDefault="00F51A39" w:rsidP="00414CF1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503"/>
        <w:gridCol w:w="4778"/>
        <w:gridCol w:w="574"/>
      </w:tblGrid>
      <w:tr w:rsidR="00F51A39" w:rsidRPr="00EB65CD" w14:paraId="2F4FB92E" w14:textId="77777777" w:rsidTr="00D001AE">
        <w:trPr>
          <w:trHeight w:val="408"/>
        </w:trPr>
        <w:tc>
          <w:tcPr>
            <w:tcW w:w="9639" w:type="dxa"/>
            <w:gridSpan w:val="3"/>
          </w:tcPr>
          <w:p w14:paraId="33AB9A3D" w14:textId="77777777" w:rsidR="00F51A39" w:rsidRPr="00A8584A" w:rsidRDefault="00F51A39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948F565" w14:textId="606E4473" w:rsidR="00F51A39" w:rsidRPr="00A8584A" w:rsidRDefault="00F51A39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127C11"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EFAF85C" w14:textId="77777777" w:rsidR="00F51A39" w:rsidRPr="00A8584A" w:rsidRDefault="00F51A39" w:rsidP="00D001AE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D16C500" w14:textId="77777777" w:rsidR="00F51A39" w:rsidRPr="00373353" w:rsidRDefault="00F51A39" w:rsidP="00D001AE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51A39" w:rsidRPr="00EB65CD" w14:paraId="12E4F645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7A33" w14:textId="77777777" w:rsidR="00F51A39" w:rsidRPr="00EB65CD" w:rsidRDefault="00F51A39" w:rsidP="00D001AE">
                  <w:pPr>
                    <w:jc w:val="center"/>
                    <w:rPr>
                      <w:b/>
                    </w:rPr>
                  </w:pPr>
                </w:p>
                <w:p w14:paraId="3AACD144" w14:textId="77777777" w:rsidR="00F51A39" w:rsidRPr="00EB65CD" w:rsidRDefault="00F51A39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51A39" w:rsidRPr="00EB65CD" w14:paraId="4B647FDE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835D" w14:textId="77777777" w:rsidR="00F51A39" w:rsidRPr="00EB65CD" w:rsidRDefault="00F51A39" w:rsidP="00D001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3DCEC347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55DE" w14:textId="77777777" w:rsidR="00F51A39" w:rsidRPr="00EB65CD" w:rsidRDefault="00F51A39" w:rsidP="00D001AE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06E7" w14:textId="77777777" w:rsidR="00F51A39" w:rsidRPr="00EB65CD" w:rsidRDefault="00F51A39" w:rsidP="00D001AE">
                  <w:pPr>
                    <w:jc w:val="both"/>
                  </w:pPr>
                </w:p>
              </w:tc>
            </w:tr>
            <w:tr w:rsidR="00F51A39" w:rsidRPr="00EB65CD" w14:paraId="3AD277AB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6245" w14:textId="77777777" w:rsidR="00F51A39" w:rsidRPr="00EB65CD" w:rsidRDefault="00F51A39" w:rsidP="00D001AE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4C4FD" w14:textId="77777777" w:rsidR="00F51A39" w:rsidRPr="0051236E" w:rsidRDefault="00F51A39" w:rsidP="00D001AE">
                  <w:pPr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3555E22C" w14:textId="77777777" w:rsidR="00F51A39" w:rsidRPr="00EB65CD" w:rsidRDefault="00F51A39" w:rsidP="00D001AE">
                  <w:pPr>
                    <w:jc w:val="both"/>
                  </w:pPr>
                </w:p>
              </w:tc>
            </w:tr>
            <w:tr w:rsidR="00F51A39" w:rsidRPr="00EB65CD" w14:paraId="79EC0D82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B21D" w14:textId="77777777" w:rsidR="00F51A39" w:rsidRPr="00EB65CD" w:rsidRDefault="00F51A39" w:rsidP="00D001AE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882E" w14:textId="44A7A10A" w:rsidR="00F51A39" w:rsidRPr="0051236E" w:rsidRDefault="00F51A39" w:rsidP="00127C11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="00127C11" w:rsidRPr="00127C11">
                    <w:t>4</w:t>
                  </w:r>
                  <w:r w:rsidRPr="00EB65CD">
                    <w:t xml:space="preserve"> рок</w:t>
                  </w:r>
                  <w:r>
                    <w:t>ів.</w:t>
                  </w:r>
                </w:p>
                <w:p w14:paraId="11580CB4" w14:textId="77777777" w:rsidR="00F51A39" w:rsidRPr="00EB65CD" w:rsidRDefault="00F51A39" w:rsidP="00D001AE">
                  <w:pPr>
                    <w:jc w:val="both"/>
                  </w:pPr>
                </w:p>
              </w:tc>
            </w:tr>
            <w:tr w:rsidR="00F51A39" w:rsidRPr="00EB65CD" w14:paraId="222C4496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364D" w14:textId="77777777" w:rsidR="00F51A39" w:rsidRPr="00EB65CD" w:rsidRDefault="00F51A39" w:rsidP="00D001AE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0E65" w14:textId="77777777" w:rsidR="00F51A39" w:rsidRPr="00EB65CD" w:rsidRDefault="00F51A39" w:rsidP="00D001AE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51A39" w:rsidRPr="00EB65CD" w14:paraId="1F038999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E6C4" w14:textId="77777777" w:rsidR="00F51A39" w:rsidRDefault="00F51A39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6F54B07C" w14:textId="77777777" w:rsidR="00F51A39" w:rsidRPr="00EB65CD" w:rsidRDefault="00F51A39" w:rsidP="00D001A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51A39" w:rsidRPr="00EB65CD" w14:paraId="5B47198D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727E" w14:textId="77777777" w:rsidR="00F51A39" w:rsidRPr="00EB65CD" w:rsidRDefault="00F51A39" w:rsidP="00D001AE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AF49A6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32A96B81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288DF3A1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68C83111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630F4140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51A39" w:rsidRPr="00EB65CD" w14:paraId="5AFBC787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263D" w14:textId="77777777" w:rsidR="00F51A39" w:rsidRPr="00EB65CD" w:rsidRDefault="00F51A39" w:rsidP="00D001AE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43E134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4B236912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2882C7EF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3C3CE0FC" w14:textId="77777777" w:rsidR="00F51A39" w:rsidRPr="00EB65CD" w:rsidRDefault="00F51A39" w:rsidP="00D001AE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68FF021" w14:textId="77777777" w:rsidR="00F51A39" w:rsidRPr="00EB65CD" w:rsidRDefault="00F51A39" w:rsidP="00D001AE">
                  <w:pPr>
                    <w:spacing w:line="220" w:lineRule="auto"/>
                  </w:pPr>
                </w:p>
              </w:tc>
            </w:tr>
            <w:tr w:rsidR="00F51A39" w:rsidRPr="00EB65CD" w14:paraId="5CEE3CED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25FF6" w14:textId="77777777" w:rsidR="00F51A39" w:rsidRPr="00EB65CD" w:rsidRDefault="00F51A39" w:rsidP="00D001AE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C812A5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7B801935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C53FB37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3CD95BA6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99DD414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36DE0F3C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lastRenderedPageBreak/>
                    <w:t>вміння аргументовано висловлювати свою думку;</w:t>
                  </w:r>
                </w:p>
                <w:p w14:paraId="7FFB2FF5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626BCEED" w14:textId="77777777" w:rsidR="00F51A39" w:rsidRPr="00EB65CD" w:rsidRDefault="00F51A39" w:rsidP="00D001AE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51A39" w:rsidRPr="00EB65CD" w14:paraId="671739EA" w14:textId="77777777" w:rsidTr="00D001AE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A44057" w14:textId="77777777" w:rsidR="00F51A39" w:rsidRPr="00EB65CD" w:rsidRDefault="00F51A39" w:rsidP="00D001AE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52731" w14:textId="77777777" w:rsidR="00F51A39" w:rsidRDefault="00F51A39" w:rsidP="00D001AE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59FD579E" w14:textId="77777777" w:rsidR="00F51A39" w:rsidRPr="00EB65CD" w:rsidRDefault="00F51A39" w:rsidP="00D001AE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51A39" w:rsidRPr="00EB65CD" w14:paraId="12DA8EDF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5A6F8" w14:textId="77777777" w:rsidR="00F51A39" w:rsidRPr="00EB65CD" w:rsidRDefault="00F51A39" w:rsidP="00D001AE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2D38" w14:textId="77777777" w:rsidR="00F51A39" w:rsidRPr="00EB65CD" w:rsidRDefault="00F51A39" w:rsidP="00D001AE">
                  <w:pPr>
                    <w:jc w:val="both"/>
                  </w:pPr>
                </w:p>
              </w:tc>
            </w:tr>
            <w:tr w:rsidR="00F51A39" w:rsidRPr="00EB65CD" w14:paraId="6D53D620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B190" w14:textId="77777777" w:rsidR="00F51A39" w:rsidRPr="00EB65CD" w:rsidRDefault="00F51A39" w:rsidP="00D001AE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F51A39" w:rsidRPr="00EB65CD" w14:paraId="61187B4E" w14:textId="77777777" w:rsidTr="00D001AE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6A48" w14:textId="77777777" w:rsidR="00F51A39" w:rsidRPr="00EB65CD" w:rsidRDefault="00F51A39" w:rsidP="00D001AE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3248" w14:textId="77777777" w:rsidR="00F51A39" w:rsidRPr="00EB65CD" w:rsidRDefault="00F51A39" w:rsidP="00D001AE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B81E41A" w14:textId="77777777" w:rsidR="00F51A39" w:rsidRPr="00EB65CD" w:rsidRDefault="00F51A39" w:rsidP="00D001AE">
                  <w:pPr>
                    <w:jc w:val="both"/>
                  </w:pPr>
                </w:p>
              </w:tc>
            </w:tr>
          </w:tbl>
          <w:p w14:paraId="033F5294" w14:textId="77777777" w:rsidR="00F51A39" w:rsidRPr="00EB65CD" w:rsidRDefault="00F51A39" w:rsidP="00D001AE">
            <w:pPr>
              <w:ind w:firstLine="462"/>
              <w:jc w:val="both"/>
            </w:pPr>
          </w:p>
        </w:tc>
      </w:tr>
      <w:tr w:rsidR="00F51A39" w:rsidRPr="001C1443" w14:paraId="5CD3D040" w14:textId="77777777" w:rsidTr="00D001AE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</w:tcPr>
          <w:p w14:paraId="207FE325" w14:textId="77777777" w:rsidR="00F51A39" w:rsidRPr="003D1456" w:rsidRDefault="00F51A39" w:rsidP="00D001AE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6539CD38" w14:textId="77777777" w:rsidR="00F51A39" w:rsidRPr="001C1443" w:rsidRDefault="00F51A39" w:rsidP="00D001AE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582C1D2" w14:textId="77777777" w:rsidR="00F51A39" w:rsidRPr="001C1443" w:rsidRDefault="00F51A39" w:rsidP="00D001AE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34528562" w14:textId="77777777" w:rsidR="00F51A39" w:rsidRPr="001C1443" w:rsidRDefault="00F51A39" w:rsidP="00D001AE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44E90450" w14:textId="77777777" w:rsidR="00F51A39" w:rsidRDefault="00F51A39" w:rsidP="00414CF1">
      <w:pPr>
        <w:ind w:left="5830"/>
      </w:pPr>
    </w:p>
    <w:p w14:paraId="3A573B78" w14:textId="77777777" w:rsidR="00F51A39" w:rsidRDefault="00F51A39" w:rsidP="00414CF1">
      <w:pPr>
        <w:ind w:left="5830"/>
      </w:pPr>
    </w:p>
    <w:p w14:paraId="3F912C3B" w14:textId="77777777" w:rsidR="00F51A39" w:rsidRDefault="00F51A39" w:rsidP="00414CF1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8C30871" w14:textId="77777777" w:rsidR="00FB0A95" w:rsidRDefault="00FB0A95" w:rsidP="00455BAD">
      <w:pPr>
        <w:ind w:left="5830"/>
      </w:pPr>
    </w:p>
    <w:p w14:paraId="645B67C9" w14:textId="77777777" w:rsidR="00FB0A95" w:rsidRDefault="00FB0A95" w:rsidP="00455BAD">
      <w:pPr>
        <w:ind w:left="5830"/>
      </w:pPr>
    </w:p>
    <w:p w14:paraId="3F5AB1C5" w14:textId="2D27A115" w:rsidR="00F51A39" w:rsidRPr="00EB65CD" w:rsidRDefault="00F51A39" w:rsidP="00455BAD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562A058" w14:textId="65DF6534" w:rsidR="00F51A39" w:rsidRPr="004719E8" w:rsidRDefault="00F51A39" w:rsidP="00455BAD">
      <w:pPr>
        <w:ind w:left="5830"/>
      </w:pPr>
      <w:r>
        <w:t xml:space="preserve">від 01.06.2020 № </w:t>
      </w:r>
      <w:r w:rsidR="00FB0A95" w:rsidRPr="00FB0A95">
        <w:t>163</w:t>
      </w:r>
    </w:p>
    <w:p w14:paraId="03AE1847" w14:textId="77777777" w:rsidR="00F51A39" w:rsidRPr="00EB65CD" w:rsidRDefault="00F51A39" w:rsidP="00455BAD">
      <w:pPr>
        <w:jc w:val="center"/>
        <w:rPr>
          <w:b/>
        </w:rPr>
      </w:pPr>
    </w:p>
    <w:p w14:paraId="48E61A22" w14:textId="77777777" w:rsidR="00F51A39" w:rsidRPr="00EB65CD" w:rsidRDefault="00F51A39" w:rsidP="00455BAD">
      <w:pPr>
        <w:jc w:val="center"/>
        <w:rPr>
          <w:b/>
        </w:rPr>
      </w:pPr>
      <w:r w:rsidRPr="00EB65CD">
        <w:rPr>
          <w:b/>
        </w:rPr>
        <w:t>УМОВИ</w:t>
      </w:r>
    </w:p>
    <w:p w14:paraId="3E8568FD" w14:textId="77777777" w:rsidR="00F51A39" w:rsidRPr="00EB65CD" w:rsidRDefault="00F51A39" w:rsidP="00455B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інспектора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1F197533" w14:textId="77777777" w:rsidR="00F51A39" w:rsidRPr="00EB65CD" w:rsidRDefault="00F51A39" w:rsidP="00455BAD">
      <w:pPr>
        <w:jc w:val="center"/>
        <w:rPr>
          <w:b/>
        </w:rPr>
      </w:pPr>
    </w:p>
    <w:p w14:paraId="2EB1DD5A" w14:textId="77777777" w:rsidR="00F51A39" w:rsidRPr="00EB65CD" w:rsidRDefault="00F51A39" w:rsidP="00455B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78858588" w14:textId="77777777" w:rsidR="00F51A39" w:rsidRPr="00EB65CD" w:rsidRDefault="00F51A39" w:rsidP="00455B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інспектора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3560A952" w14:textId="77777777" w:rsidR="00F51A39" w:rsidRPr="001A1075" w:rsidRDefault="00F51A39" w:rsidP="001A10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1A1075">
        <w:rPr>
          <w:color w:val="000000"/>
        </w:rPr>
        <w:t xml:space="preserve">1) організовує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584C6C74" w14:textId="77777777" w:rsidR="00F51A39" w:rsidRPr="001A1075" w:rsidRDefault="00F51A39" w:rsidP="001A10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A1075">
        <w:rPr>
          <w:color w:val="000000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06E98ACA" w14:textId="77777777" w:rsidR="00F51A39" w:rsidRDefault="00F51A39" w:rsidP="001A1075">
      <w:pPr>
        <w:ind w:firstLine="709"/>
        <w:jc w:val="both"/>
        <w:rPr>
          <w:color w:val="000000"/>
        </w:rPr>
      </w:pPr>
      <w:r w:rsidRPr="001A1075">
        <w:rPr>
          <w:color w:val="000000"/>
        </w:rPr>
        <w:t>3)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487E2965" w14:textId="77777777" w:rsidR="00F51A39" w:rsidRPr="00FB279B" w:rsidRDefault="00F51A39" w:rsidP="001A1075">
      <w:pPr>
        <w:ind w:firstLine="709"/>
        <w:jc w:val="both"/>
      </w:pPr>
    </w:p>
    <w:p w14:paraId="2B06E282" w14:textId="77777777" w:rsidR="00F51A39" w:rsidRPr="00EB65CD" w:rsidRDefault="00F51A39" w:rsidP="00455B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22C4E66" w14:textId="77777777" w:rsidR="00F51A39" w:rsidRPr="00EB65CD" w:rsidRDefault="00F51A39" w:rsidP="00455BAD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5070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8C8693C" w14:textId="77777777" w:rsidR="00F51A39" w:rsidRPr="00EB65CD" w:rsidRDefault="00F51A39" w:rsidP="00455B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B79F5E4" w14:textId="77777777" w:rsidR="00F51A39" w:rsidRDefault="00F51A39" w:rsidP="00455BAD">
      <w:pPr>
        <w:ind w:firstLine="851"/>
        <w:jc w:val="both"/>
      </w:pPr>
    </w:p>
    <w:p w14:paraId="10DB1687" w14:textId="77777777" w:rsidR="00F51A39" w:rsidRDefault="00F51A39" w:rsidP="00455BAD">
      <w:pPr>
        <w:ind w:firstLine="851"/>
        <w:jc w:val="both"/>
      </w:pPr>
    </w:p>
    <w:p w14:paraId="3FFC05B2" w14:textId="77777777" w:rsidR="00F51A39" w:rsidRPr="00EB65CD" w:rsidRDefault="00F51A39" w:rsidP="00455BAD">
      <w:pPr>
        <w:ind w:firstLine="851"/>
        <w:jc w:val="both"/>
      </w:pPr>
    </w:p>
    <w:p w14:paraId="42735089" w14:textId="77777777" w:rsidR="00F51A39" w:rsidRPr="00EB65CD" w:rsidRDefault="00F51A39" w:rsidP="00455BAD">
      <w:pPr>
        <w:ind w:firstLine="851"/>
        <w:jc w:val="both"/>
      </w:pPr>
      <w:r w:rsidRPr="00EB65C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5CE56D90" w14:textId="77777777" w:rsidR="00F51A39" w:rsidRPr="00EB65CD" w:rsidRDefault="00F51A39" w:rsidP="00455BAD">
      <w:pPr>
        <w:ind w:firstLine="851"/>
        <w:jc w:val="both"/>
      </w:pPr>
      <w:r w:rsidRPr="00EB65CD">
        <w:t xml:space="preserve"> безстроково. </w:t>
      </w:r>
    </w:p>
    <w:p w14:paraId="68A90653" w14:textId="77777777" w:rsidR="00F51A39" w:rsidRPr="00EB65CD" w:rsidRDefault="00F51A39" w:rsidP="00455BAD">
      <w:pPr>
        <w:ind w:firstLine="851"/>
        <w:jc w:val="both"/>
        <w:rPr>
          <w:b/>
        </w:rPr>
      </w:pPr>
    </w:p>
    <w:p w14:paraId="37649643" w14:textId="77777777" w:rsidR="00F51A39" w:rsidRPr="00EB65CD" w:rsidRDefault="00F51A39" w:rsidP="00455BAD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8E568B3" w14:textId="77777777" w:rsidR="00F51A39" w:rsidRDefault="00F51A39" w:rsidP="00455B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3EE6523" w14:textId="77777777" w:rsidR="00F51A39" w:rsidRDefault="00F51A39" w:rsidP="00455BAD">
      <w:pPr>
        <w:ind w:firstLine="851"/>
        <w:jc w:val="both"/>
      </w:pPr>
      <w:r>
        <w:t xml:space="preserve">2) копія паспорта громадянина України; </w:t>
      </w:r>
    </w:p>
    <w:p w14:paraId="6BAA957A" w14:textId="77777777" w:rsidR="00F51A39" w:rsidRDefault="00F51A39" w:rsidP="00455B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0A355825" w14:textId="77777777" w:rsidR="00F51A39" w:rsidRDefault="00F51A39" w:rsidP="00455BAD">
      <w:pPr>
        <w:ind w:firstLine="851"/>
        <w:jc w:val="both"/>
      </w:pPr>
      <w:r>
        <w:t>4) заповнена особова картка, визначеного зразка;</w:t>
      </w:r>
    </w:p>
    <w:p w14:paraId="3B83296E" w14:textId="77777777" w:rsidR="00F51A39" w:rsidRDefault="00F51A39" w:rsidP="00455BAD">
      <w:pPr>
        <w:ind w:firstLine="851"/>
        <w:jc w:val="both"/>
      </w:pPr>
      <w:r>
        <w:t>5) автобіографія;</w:t>
      </w:r>
    </w:p>
    <w:p w14:paraId="31D93E53" w14:textId="77777777" w:rsidR="00F51A39" w:rsidRDefault="00F51A39" w:rsidP="00455BAD">
      <w:pPr>
        <w:ind w:firstLine="851"/>
        <w:jc w:val="both"/>
      </w:pPr>
      <w:r>
        <w:t>6) фотокартка розміром 30х40 мм;</w:t>
      </w:r>
    </w:p>
    <w:p w14:paraId="7638B610" w14:textId="77777777" w:rsidR="00F51A39" w:rsidRDefault="00F51A39" w:rsidP="00455B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8AD81B0" w14:textId="77777777" w:rsidR="00F51A39" w:rsidRDefault="00F51A39" w:rsidP="00455BAD">
      <w:pPr>
        <w:ind w:firstLine="851"/>
        <w:jc w:val="both"/>
      </w:pPr>
      <w:r>
        <w:t xml:space="preserve">8) копія трудової книжки (за наявності); </w:t>
      </w:r>
    </w:p>
    <w:p w14:paraId="33554323" w14:textId="77777777" w:rsidR="00F51A39" w:rsidRPr="00C00C70" w:rsidRDefault="00F51A39" w:rsidP="00455B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68FD557A" w14:textId="77777777" w:rsidR="00F51A39" w:rsidRDefault="00F51A39" w:rsidP="00455B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9C51943" w14:textId="77777777" w:rsidR="00F51A39" w:rsidRDefault="00F51A39" w:rsidP="00455B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9670769" w14:textId="18322DAD" w:rsidR="00F51A39" w:rsidRPr="00EB65CD" w:rsidRDefault="00F51A39" w:rsidP="00455BAD">
      <w:pPr>
        <w:ind w:firstLine="773"/>
        <w:jc w:val="both"/>
      </w:pPr>
      <w:r>
        <w:t xml:space="preserve">Документи приймаються з 09.00 02 червня 2020 року до 17.45 </w:t>
      </w:r>
      <w:r w:rsidR="00FB0A95"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009452D1" w14:textId="77777777" w:rsidR="00F51A39" w:rsidRPr="00EB65CD" w:rsidRDefault="00F51A39" w:rsidP="00455BAD">
      <w:pPr>
        <w:ind w:firstLine="851"/>
        <w:jc w:val="both"/>
      </w:pPr>
      <w:r w:rsidRPr="00EB65CD">
        <w:t xml:space="preserve">На </w:t>
      </w:r>
      <w:r w:rsidRPr="00F7708A">
        <w:rPr>
          <w:bCs/>
        </w:rPr>
        <w:t>інспектора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539BF37" w14:textId="77777777" w:rsidR="00F51A39" w:rsidRPr="00EB65CD" w:rsidRDefault="00F51A39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503"/>
        <w:gridCol w:w="4778"/>
        <w:gridCol w:w="574"/>
      </w:tblGrid>
      <w:tr w:rsidR="00F51A39" w:rsidRPr="00EB65CD" w14:paraId="2DB824B5" w14:textId="77777777" w:rsidTr="00433308">
        <w:trPr>
          <w:trHeight w:val="408"/>
        </w:trPr>
        <w:tc>
          <w:tcPr>
            <w:tcW w:w="9639" w:type="dxa"/>
            <w:gridSpan w:val="3"/>
          </w:tcPr>
          <w:p w14:paraId="23699007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3C722D4" w14:textId="51E7322B" w:rsidR="00F51A39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FB0A95"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298FE107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0FB8A45C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9861698" w14:textId="77777777" w:rsidR="00F51A39" w:rsidRPr="00373353" w:rsidRDefault="00F51A39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681D8F65" w14:textId="77777777" w:rsidR="00F51A39" w:rsidRPr="00EB65CD" w:rsidRDefault="00F51A3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51A39" w:rsidRPr="00EB65CD" w14:paraId="1F14948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0F26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</w:p>
                <w:p w14:paraId="63390F80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51A39" w:rsidRPr="00EB65CD" w14:paraId="514C9A7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25ED2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0E86430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DE082" w14:textId="77777777" w:rsidR="00F51A39" w:rsidRPr="00EB65CD" w:rsidRDefault="00F51A3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8D94" w14:textId="77777777" w:rsidR="00F51A39" w:rsidRPr="00EB65CD" w:rsidRDefault="00F51A39" w:rsidP="00497D68">
                  <w:pPr>
                    <w:jc w:val="both"/>
                  </w:pPr>
                </w:p>
              </w:tc>
            </w:tr>
            <w:tr w:rsidR="00F51A39" w:rsidRPr="00EB65CD" w14:paraId="316C84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5ED8" w14:textId="77777777" w:rsidR="00F51A39" w:rsidRPr="00EB65CD" w:rsidRDefault="00F51A39" w:rsidP="001A1075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6A5F" w14:textId="77777777" w:rsidR="00F51A39" w:rsidRPr="0051236E" w:rsidRDefault="00F51A39" w:rsidP="001A1075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2D01998D" w14:textId="77777777" w:rsidR="00F51A39" w:rsidRPr="00EB65CD" w:rsidRDefault="00F51A39" w:rsidP="001A1075">
                  <w:pPr>
                    <w:jc w:val="both"/>
                  </w:pPr>
                </w:p>
              </w:tc>
            </w:tr>
            <w:tr w:rsidR="00F51A39" w:rsidRPr="00EB65CD" w14:paraId="214846E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3BCA" w14:textId="77777777" w:rsidR="00F51A39" w:rsidRPr="00EB65CD" w:rsidRDefault="00F51A39" w:rsidP="001A1075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8899" w14:textId="35BAE4F6" w:rsidR="00F51A39" w:rsidRDefault="00F51A39" w:rsidP="001A1075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="00877CC6" w:rsidRPr="00877CC6">
                    <w:t>3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153B5C15" w14:textId="77777777" w:rsidR="00F51A39" w:rsidRPr="00EB65CD" w:rsidRDefault="00F51A39" w:rsidP="001A1075">
                  <w:pPr>
                    <w:jc w:val="both"/>
                  </w:pPr>
                </w:p>
              </w:tc>
            </w:tr>
            <w:tr w:rsidR="00F51A39" w:rsidRPr="00EB65CD" w14:paraId="7AFC321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EB60" w14:textId="77777777" w:rsidR="00F51A39" w:rsidRPr="00EB65CD" w:rsidRDefault="00F51A39" w:rsidP="001A1075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AB73" w14:textId="77777777" w:rsidR="00F51A39" w:rsidRPr="00EB65CD" w:rsidRDefault="00F51A39" w:rsidP="001A1075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51A39" w:rsidRPr="00EB65CD" w14:paraId="1C4D0BC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A778" w14:textId="77777777" w:rsidR="00F51A39" w:rsidRDefault="00F51A3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4B3A72A5" w14:textId="77777777" w:rsidR="00F51A39" w:rsidRPr="00EB65CD" w:rsidRDefault="00F51A3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51A39" w:rsidRPr="00EB65CD" w14:paraId="0B91DB3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3B25" w14:textId="77777777" w:rsidR="00F51A39" w:rsidRPr="00EB65CD" w:rsidRDefault="00F51A39" w:rsidP="001A1075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4BD076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7E89066C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69C848FB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3A4A6D1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1EA06D67" w14:textId="77777777" w:rsidR="00F51A39" w:rsidRPr="00EB65CD" w:rsidRDefault="00F51A39" w:rsidP="001A1075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51A39" w:rsidRPr="00EB65CD" w14:paraId="7B9C534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9BCD" w14:textId="77777777" w:rsidR="00F51A39" w:rsidRPr="00EB65CD" w:rsidRDefault="00F51A39" w:rsidP="001A1075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CD0AF9" w14:textId="77777777" w:rsidR="00F51A39" w:rsidRPr="00EB65CD" w:rsidRDefault="00F51A39" w:rsidP="001A1075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72AC3E7" w14:textId="77777777" w:rsidR="00F51A39" w:rsidRPr="00EB65CD" w:rsidRDefault="00F51A39" w:rsidP="001A1075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6EAA5FC3" w14:textId="77777777" w:rsidR="00F51A39" w:rsidRPr="00EB65CD" w:rsidRDefault="00F51A39" w:rsidP="001A1075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1928BCCB" w14:textId="77777777" w:rsidR="00F51A39" w:rsidRPr="00EB65CD" w:rsidRDefault="00F51A39" w:rsidP="001A1075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4ADF8273" w14:textId="77777777" w:rsidR="00F51A39" w:rsidRPr="00EB65CD" w:rsidRDefault="00F51A39" w:rsidP="001A1075">
                  <w:pPr>
                    <w:spacing w:line="220" w:lineRule="auto"/>
                  </w:pPr>
                </w:p>
              </w:tc>
            </w:tr>
            <w:tr w:rsidR="00F51A39" w:rsidRPr="00EB65CD" w14:paraId="4056BB9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40BBC" w14:textId="77777777" w:rsidR="00F51A39" w:rsidRPr="00EB65CD" w:rsidRDefault="00F51A39" w:rsidP="001A1075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B2FAA5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0746737F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34C983AA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31CCD0E6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1976CD9E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7DBAD380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0350E30B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5122D51E" w14:textId="77777777" w:rsidR="00F51A39" w:rsidRPr="00EB65CD" w:rsidRDefault="00F51A3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51A39" w:rsidRPr="00EB65CD" w14:paraId="74363378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684D1A" w14:textId="77777777" w:rsidR="00F51A39" w:rsidRPr="00EB65CD" w:rsidRDefault="00F51A39" w:rsidP="001A1075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62BAD4" w14:textId="77777777" w:rsidR="00F51A39" w:rsidRDefault="00F51A39" w:rsidP="001A1075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5CA655CB" w14:textId="77777777" w:rsidR="00F51A39" w:rsidRPr="00EB65CD" w:rsidRDefault="00F51A39" w:rsidP="001A1075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51A39" w:rsidRPr="00EB65CD" w14:paraId="764ECF2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83EB" w14:textId="77777777" w:rsidR="00F51A39" w:rsidRPr="00EB65CD" w:rsidRDefault="00F51A39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EBBFD" w14:textId="77777777" w:rsidR="00F51A39" w:rsidRPr="00EB65CD" w:rsidRDefault="00F51A39" w:rsidP="001A1075">
                  <w:pPr>
                    <w:jc w:val="both"/>
                  </w:pPr>
                </w:p>
              </w:tc>
            </w:tr>
            <w:tr w:rsidR="00F51A39" w:rsidRPr="00EB65CD" w14:paraId="33156A4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DB068" w14:textId="77777777" w:rsidR="00F51A39" w:rsidRPr="00EB65CD" w:rsidRDefault="00F51A39" w:rsidP="001A107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F51A39" w:rsidRPr="00EB65CD" w14:paraId="46D7CEE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5611" w14:textId="77777777" w:rsidR="00F51A39" w:rsidRPr="00EB65CD" w:rsidRDefault="00F51A39" w:rsidP="00433308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C030" w14:textId="77777777" w:rsidR="00F51A39" w:rsidRPr="00EB65CD" w:rsidRDefault="00F51A39" w:rsidP="001A1075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0ADCE80" w14:textId="77777777" w:rsidR="00F51A39" w:rsidRPr="00EB65CD" w:rsidRDefault="00F51A39" w:rsidP="001A1075">
                  <w:pPr>
                    <w:jc w:val="both"/>
                  </w:pPr>
                </w:p>
              </w:tc>
            </w:tr>
          </w:tbl>
          <w:p w14:paraId="60295BEB" w14:textId="77777777" w:rsidR="00F51A39" w:rsidRPr="00EB65CD" w:rsidRDefault="00F51A39" w:rsidP="00497D68">
            <w:pPr>
              <w:ind w:firstLine="462"/>
              <w:jc w:val="both"/>
            </w:pPr>
          </w:p>
        </w:tc>
      </w:tr>
      <w:tr w:rsidR="00F51A39" w:rsidRPr="001C1443" w14:paraId="7B251D74" w14:textId="77777777" w:rsidTr="0043330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</w:tcPr>
          <w:p w14:paraId="0C650188" w14:textId="77777777" w:rsidR="00F51A39" w:rsidRPr="003D1456" w:rsidRDefault="00F51A39" w:rsidP="003D145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4778" w:type="dxa"/>
          </w:tcPr>
          <w:p w14:paraId="19F886B7" w14:textId="77777777" w:rsidR="00F51A39" w:rsidRPr="001C1443" w:rsidRDefault="00F51A3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E54D8D1" w14:textId="77777777" w:rsidR="00F51A39" w:rsidRPr="001C1443" w:rsidRDefault="00F51A3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480ECEEC" w14:textId="77777777" w:rsidR="00F51A39" w:rsidRPr="001C1443" w:rsidRDefault="00F51A3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59E7F6A8" w14:textId="77777777" w:rsidR="00F51A39" w:rsidRDefault="00F51A39" w:rsidP="00433308">
      <w:pPr>
        <w:ind w:left="5830"/>
      </w:pPr>
    </w:p>
    <w:p w14:paraId="32EE6D43" w14:textId="77777777" w:rsidR="00F51A39" w:rsidRDefault="00F51A39" w:rsidP="00433308">
      <w:pPr>
        <w:ind w:left="5830"/>
      </w:pPr>
    </w:p>
    <w:p w14:paraId="7FE28232" w14:textId="77777777" w:rsidR="00F51A39" w:rsidRDefault="00F51A39" w:rsidP="00433308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2FA9B6B8" w14:textId="77777777" w:rsidR="00F51A39" w:rsidRPr="00914CEF" w:rsidRDefault="00F51A39" w:rsidP="00D71A99">
      <w:pPr>
        <w:ind w:left="5812"/>
        <w:rPr>
          <w:b/>
        </w:rPr>
      </w:pPr>
    </w:p>
    <w:p w14:paraId="1CD382BE" w14:textId="77777777" w:rsidR="00F51A39" w:rsidRDefault="00F51A39" w:rsidP="00D71A99">
      <w:pPr>
        <w:ind w:left="5812"/>
        <w:rPr>
          <w:b/>
        </w:rPr>
      </w:pPr>
    </w:p>
    <w:p w14:paraId="794B7AF4" w14:textId="77777777" w:rsidR="00F51A39" w:rsidRDefault="00F51A39" w:rsidP="00D71A99">
      <w:pPr>
        <w:ind w:left="5812"/>
        <w:rPr>
          <w:b/>
        </w:rPr>
      </w:pPr>
    </w:p>
    <w:p w14:paraId="5FB8CADD" w14:textId="77777777" w:rsidR="00F51A39" w:rsidRDefault="00F51A39" w:rsidP="00D71A99">
      <w:pPr>
        <w:ind w:left="5812"/>
        <w:rPr>
          <w:b/>
        </w:rPr>
      </w:pPr>
    </w:p>
    <w:p w14:paraId="4F4B7399" w14:textId="77777777" w:rsidR="00F51A39" w:rsidRDefault="00F51A39" w:rsidP="00D71A99">
      <w:pPr>
        <w:ind w:left="5812"/>
        <w:rPr>
          <w:b/>
        </w:rPr>
      </w:pPr>
    </w:p>
    <w:p w14:paraId="1C9EA354" w14:textId="77777777" w:rsidR="00F51A39" w:rsidRDefault="00F51A39" w:rsidP="00D71A99">
      <w:pPr>
        <w:ind w:left="5812"/>
        <w:rPr>
          <w:b/>
        </w:rPr>
      </w:pPr>
    </w:p>
    <w:p w14:paraId="0CEC92D4" w14:textId="77777777" w:rsidR="00F51A39" w:rsidRPr="00EB65CD" w:rsidRDefault="00F51A39" w:rsidP="00497D6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6AC9832A" w14:textId="1833076E" w:rsidR="00F51A39" w:rsidRPr="004719E8" w:rsidRDefault="00F51A39" w:rsidP="00497D68">
      <w:pPr>
        <w:ind w:left="5830"/>
      </w:pPr>
      <w:r>
        <w:t xml:space="preserve">від 01.06.2020 № </w:t>
      </w:r>
      <w:r w:rsidR="00877CC6" w:rsidRPr="00877CC6">
        <w:t>163</w:t>
      </w:r>
    </w:p>
    <w:p w14:paraId="4FB9CC48" w14:textId="77777777" w:rsidR="00F51A39" w:rsidRPr="00EB65CD" w:rsidRDefault="00F51A39" w:rsidP="00497D68">
      <w:pPr>
        <w:jc w:val="center"/>
        <w:rPr>
          <w:b/>
        </w:rPr>
      </w:pPr>
    </w:p>
    <w:p w14:paraId="25DEC0E5" w14:textId="77777777" w:rsidR="00F51A39" w:rsidRPr="00EB65CD" w:rsidRDefault="00F51A39" w:rsidP="00497D68">
      <w:pPr>
        <w:jc w:val="center"/>
        <w:rPr>
          <w:b/>
        </w:rPr>
      </w:pPr>
      <w:r w:rsidRPr="00EB65CD">
        <w:rPr>
          <w:b/>
        </w:rPr>
        <w:t>УМОВИ</w:t>
      </w:r>
    </w:p>
    <w:p w14:paraId="6D9AE9C1" w14:textId="77777777" w:rsidR="00F51A39" w:rsidRPr="00EB65CD" w:rsidRDefault="00F51A39" w:rsidP="00497D6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B0685C6" w14:textId="77777777" w:rsidR="00F51A39" w:rsidRPr="00EB65CD" w:rsidRDefault="00F51A39" w:rsidP="00497D68">
      <w:pPr>
        <w:jc w:val="center"/>
        <w:rPr>
          <w:b/>
        </w:rPr>
      </w:pPr>
    </w:p>
    <w:p w14:paraId="7446F616" w14:textId="77777777" w:rsidR="00F51A39" w:rsidRPr="00EB65CD" w:rsidRDefault="00F51A39" w:rsidP="00497D6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615B9F41" w14:textId="77777777" w:rsidR="00F51A39" w:rsidRPr="00EB65CD" w:rsidRDefault="00F51A39" w:rsidP="00497D6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2F964CC" w14:textId="77777777" w:rsidR="00F51A39" w:rsidRPr="00497D68" w:rsidRDefault="00F51A39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1)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049C93F8" w14:textId="77777777" w:rsidR="00F51A39" w:rsidRPr="00497D68" w:rsidRDefault="00F51A39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2) здійснювати моніторинг обстановки, криміногенного стану в місцях виконання завдань; </w:t>
      </w:r>
    </w:p>
    <w:p w14:paraId="05E54ADE" w14:textId="77777777" w:rsidR="00F51A39" w:rsidRPr="00497D68" w:rsidRDefault="00F51A39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3) знати умови та порядок застосування спеціальних засобів, зброї, фізичного захисту; </w:t>
      </w:r>
    </w:p>
    <w:p w14:paraId="4875DBD9" w14:textId="77777777" w:rsidR="00F51A39" w:rsidRDefault="00F51A39" w:rsidP="00744EB0">
      <w:pPr>
        <w:ind w:firstLine="709"/>
        <w:jc w:val="both"/>
        <w:rPr>
          <w:color w:val="000000"/>
        </w:rPr>
      </w:pPr>
      <w:r w:rsidRPr="00497D68">
        <w:rPr>
          <w:color w:val="000000"/>
        </w:rPr>
        <w:t>4)</w:t>
      </w:r>
      <w:r>
        <w:rPr>
          <w:color w:val="000000"/>
        </w:rPr>
        <w:t xml:space="preserve"> </w:t>
      </w:r>
      <w:r w:rsidRPr="00497D68">
        <w:rPr>
          <w:color w:val="000000"/>
        </w:rPr>
        <w:t>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6C7FEC52" w14:textId="77777777" w:rsidR="00F51A39" w:rsidRPr="00FB279B" w:rsidRDefault="00F51A39" w:rsidP="00497D68">
      <w:pPr>
        <w:ind w:firstLine="709"/>
        <w:jc w:val="both"/>
      </w:pPr>
    </w:p>
    <w:p w14:paraId="0299F37D" w14:textId="77777777" w:rsidR="00F51A39" w:rsidRPr="00EB65CD" w:rsidRDefault="00F51A39" w:rsidP="00497D6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671EB2E3" w14:textId="77777777" w:rsidR="00F51A39" w:rsidRPr="00EB65CD" w:rsidRDefault="00F51A39" w:rsidP="00497D6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3260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1FC19C50" w14:textId="77777777" w:rsidR="00F51A39" w:rsidRPr="00EB65CD" w:rsidRDefault="00F51A39" w:rsidP="00497D6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1967E7B" w14:textId="77777777" w:rsidR="00F51A39" w:rsidRPr="00EB65CD" w:rsidRDefault="00F51A39" w:rsidP="00497D68">
      <w:pPr>
        <w:ind w:firstLine="851"/>
        <w:jc w:val="both"/>
      </w:pPr>
    </w:p>
    <w:p w14:paraId="657F1138" w14:textId="77777777" w:rsidR="00F51A39" w:rsidRPr="00EB65CD" w:rsidRDefault="00F51A39" w:rsidP="00497D68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56C477B2" w14:textId="77777777" w:rsidR="00F51A39" w:rsidRPr="00EB65CD" w:rsidRDefault="00F51A39" w:rsidP="00497D68">
      <w:pPr>
        <w:ind w:firstLine="851"/>
        <w:jc w:val="both"/>
      </w:pPr>
      <w:r w:rsidRPr="00EB65CD">
        <w:t xml:space="preserve"> безстроково. </w:t>
      </w:r>
    </w:p>
    <w:p w14:paraId="4A30C626" w14:textId="77777777" w:rsidR="00F51A39" w:rsidRPr="00EB65CD" w:rsidRDefault="00F51A39" w:rsidP="00497D68">
      <w:pPr>
        <w:ind w:firstLine="851"/>
        <w:jc w:val="both"/>
        <w:rPr>
          <w:b/>
        </w:rPr>
      </w:pPr>
    </w:p>
    <w:p w14:paraId="4C2E7B84" w14:textId="77777777" w:rsidR="00F51A39" w:rsidRPr="00EB65CD" w:rsidRDefault="00F51A39" w:rsidP="00497D68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E455D62" w14:textId="77777777" w:rsidR="00F51A39" w:rsidRDefault="00F51A39" w:rsidP="00497D6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61C37B1" w14:textId="77777777" w:rsidR="00F51A39" w:rsidRDefault="00F51A39" w:rsidP="00497D68">
      <w:pPr>
        <w:ind w:firstLine="851"/>
        <w:jc w:val="both"/>
      </w:pPr>
      <w:r>
        <w:t xml:space="preserve">2) копія паспорта громадянина України; </w:t>
      </w:r>
    </w:p>
    <w:p w14:paraId="739158E4" w14:textId="77777777" w:rsidR="00F51A39" w:rsidRDefault="00F51A39" w:rsidP="00497D6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2A0C09A2" w14:textId="77777777" w:rsidR="00F51A39" w:rsidRDefault="00F51A39" w:rsidP="00497D68">
      <w:pPr>
        <w:ind w:firstLine="851"/>
        <w:jc w:val="both"/>
      </w:pPr>
      <w:r>
        <w:t>4) заповнена особова картка, визначеного зразка;</w:t>
      </w:r>
    </w:p>
    <w:p w14:paraId="2ADA476C" w14:textId="77777777" w:rsidR="00F51A39" w:rsidRDefault="00F51A39" w:rsidP="00497D68">
      <w:pPr>
        <w:ind w:firstLine="851"/>
        <w:jc w:val="both"/>
      </w:pPr>
      <w:r>
        <w:t>5) автобіографія;</w:t>
      </w:r>
    </w:p>
    <w:p w14:paraId="12F2BD39" w14:textId="77777777" w:rsidR="00F51A39" w:rsidRDefault="00F51A39" w:rsidP="00497D68">
      <w:pPr>
        <w:ind w:firstLine="851"/>
        <w:jc w:val="both"/>
      </w:pPr>
      <w:r>
        <w:t>6) фотокартка розміром 30х40 мм;</w:t>
      </w:r>
    </w:p>
    <w:p w14:paraId="0551F606" w14:textId="77777777" w:rsidR="00F51A39" w:rsidRDefault="00F51A39" w:rsidP="00497D6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457EE24" w14:textId="77777777" w:rsidR="00F51A39" w:rsidRDefault="00F51A39" w:rsidP="00497D68">
      <w:pPr>
        <w:ind w:firstLine="851"/>
        <w:jc w:val="both"/>
      </w:pPr>
      <w:r>
        <w:t xml:space="preserve">8) копія трудової книжки (за наявності); </w:t>
      </w:r>
    </w:p>
    <w:p w14:paraId="2C57AA21" w14:textId="77777777" w:rsidR="00F51A39" w:rsidRPr="00C00C70" w:rsidRDefault="00F51A39" w:rsidP="00497D6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3A267FAB" w14:textId="77777777" w:rsidR="00F51A39" w:rsidRDefault="00F51A39" w:rsidP="00497D6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1FC8821" w14:textId="77777777" w:rsidR="00F51A39" w:rsidRDefault="00F51A39" w:rsidP="00497D6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FFF3EFD" w14:textId="7E314CDF" w:rsidR="00F51A39" w:rsidRPr="00EB65CD" w:rsidRDefault="00F51A39" w:rsidP="00497D68">
      <w:pPr>
        <w:ind w:firstLine="773"/>
        <w:jc w:val="both"/>
      </w:pPr>
      <w:r>
        <w:t xml:space="preserve">Документи приймаються з 09.00 02 червня 2020 року до 17.45 </w:t>
      </w:r>
      <w:r w:rsidR="00877CC6"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7E206A6A" w14:textId="77777777" w:rsidR="00F51A39" w:rsidRPr="00EB65CD" w:rsidRDefault="00F51A39" w:rsidP="00497D6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C9F641C" w14:textId="77777777" w:rsidR="00F51A39" w:rsidRPr="00EB65CD" w:rsidRDefault="00F51A39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503"/>
        <w:gridCol w:w="4778"/>
        <w:gridCol w:w="574"/>
      </w:tblGrid>
      <w:tr w:rsidR="00F51A39" w:rsidRPr="00EB65CD" w14:paraId="5BBB46D2" w14:textId="77777777" w:rsidTr="00497D68">
        <w:trPr>
          <w:trHeight w:val="408"/>
        </w:trPr>
        <w:tc>
          <w:tcPr>
            <w:tcW w:w="9639" w:type="dxa"/>
            <w:gridSpan w:val="3"/>
          </w:tcPr>
          <w:p w14:paraId="49D06CE6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BEE8E84" w14:textId="0BDB63C9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877CC6"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69DE4B6C" w14:textId="77777777" w:rsidR="00F51A39" w:rsidRPr="00A8584A" w:rsidRDefault="00F51A3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000568A" w14:textId="77777777" w:rsidR="00F51A39" w:rsidRPr="00373353" w:rsidRDefault="00F51A39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7804999C" w14:textId="77777777" w:rsidR="00F51A39" w:rsidRPr="00EB65CD" w:rsidRDefault="00F51A3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51A39" w:rsidRPr="00EB65CD" w14:paraId="20B6E92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FFB0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</w:p>
                <w:p w14:paraId="26AEF342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51A39" w:rsidRPr="00EB65CD" w14:paraId="5D86005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E752" w14:textId="77777777" w:rsidR="00F51A39" w:rsidRPr="00EB65CD" w:rsidRDefault="00F51A39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09FC762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00DC" w14:textId="77777777" w:rsidR="00F51A39" w:rsidRPr="00EB65CD" w:rsidRDefault="00F51A3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E52C" w14:textId="77777777" w:rsidR="00F51A39" w:rsidRPr="00EB65CD" w:rsidRDefault="00F51A39" w:rsidP="00497D68">
                  <w:pPr>
                    <w:jc w:val="both"/>
                  </w:pPr>
                </w:p>
              </w:tc>
            </w:tr>
            <w:tr w:rsidR="00F51A39" w:rsidRPr="00EB65CD" w14:paraId="518F88DF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E1767" w14:textId="77777777" w:rsidR="00F51A39" w:rsidRPr="00EB65CD" w:rsidRDefault="00F51A39" w:rsidP="00415EE4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A4B6" w14:textId="77777777" w:rsidR="00F51A39" w:rsidRPr="00EB65CD" w:rsidRDefault="00F51A39" w:rsidP="00415EE4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51A39" w:rsidRPr="00EB65CD" w14:paraId="191A02C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BA0B" w14:textId="77777777" w:rsidR="00F51A39" w:rsidRPr="00EB65CD" w:rsidRDefault="00F51A39" w:rsidP="00415EE4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E21B" w14:textId="77777777" w:rsidR="00F51A39" w:rsidRPr="00EB65CD" w:rsidRDefault="00F51A39" w:rsidP="00415EE4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51A39" w:rsidRPr="00EB65CD" w14:paraId="7BC683C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0F8C" w14:textId="77777777" w:rsidR="00F51A39" w:rsidRDefault="00F51A39" w:rsidP="00415EE4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4F63339E" w14:textId="77777777" w:rsidR="00F51A39" w:rsidRPr="00EB65CD" w:rsidRDefault="00F51A39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125C" w14:textId="77777777" w:rsidR="00F51A39" w:rsidRDefault="00F51A39" w:rsidP="00415EE4">
                  <w:pPr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028D24B9" w14:textId="77777777" w:rsidR="00F51A39" w:rsidRPr="00EB65CD" w:rsidRDefault="00F51A39" w:rsidP="00415EE4">
                  <w:pPr>
                    <w:jc w:val="both"/>
                  </w:pPr>
                </w:p>
              </w:tc>
            </w:tr>
            <w:tr w:rsidR="00F51A39" w:rsidRPr="00EB65CD" w14:paraId="247EC7A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65F3" w14:textId="77777777" w:rsidR="00F51A39" w:rsidRDefault="00F51A3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2888D5CC" w14:textId="77777777" w:rsidR="00F51A39" w:rsidRPr="00EB65CD" w:rsidRDefault="00F51A3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51A39" w:rsidRPr="00EB65CD" w14:paraId="102F7D1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4122" w14:textId="77777777" w:rsidR="00F51A39" w:rsidRPr="00EB65CD" w:rsidRDefault="00F51A39" w:rsidP="00415EE4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78806E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02E3D5F4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993AAE2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310F979E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3E384803" w14:textId="77777777" w:rsidR="00F51A39" w:rsidRPr="00EB65CD" w:rsidRDefault="00F51A39" w:rsidP="00415EE4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51A39" w:rsidRPr="00EB65CD" w14:paraId="60E327D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F20A" w14:textId="77777777" w:rsidR="00F51A39" w:rsidRPr="00EB65CD" w:rsidRDefault="00F51A39" w:rsidP="00415EE4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F827D2" w14:textId="77777777" w:rsidR="00F51A39" w:rsidRPr="00EB65CD" w:rsidRDefault="00F51A39" w:rsidP="00415EE4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2A1C9A5A" w14:textId="77777777" w:rsidR="00F51A39" w:rsidRPr="00EB65CD" w:rsidRDefault="00F51A39" w:rsidP="00415EE4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265A3A4D" w14:textId="77777777" w:rsidR="00F51A39" w:rsidRPr="00EB65CD" w:rsidRDefault="00F51A39" w:rsidP="00415EE4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6E7B5A03" w14:textId="77777777" w:rsidR="00F51A39" w:rsidRPr="00EB65CD" w:rsidRDefault="00F51A39" w:rsidP="00415EE4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D390E38" w14:textId="77777777" w:rsidR="00F51A39" w:rsidRPr="00EB65CD" w:rsidRDefault="00F51A39" w:rsidP="00415EE4">
                  <w:pPr>
                    <w:spacing w:line="220" w:lineRule="auto"/>
                  </w:pPr>
                </w:p>
              </w:tc>
            </w:tr>
            <w:tr w:rsidR="00F51A39" w:rsidRPr="00EB65CD" w14:paraId="50F67B5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AD50" w14:textId="77777777" w:rsidR="00F51A39" w:rsidRPr="00EB65CD" w:rsidRDefault="00F51A39" w:rsidP="00415EE4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B47980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4AA6207B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6238E79F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3C1AAFE7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66DB1565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7DD0B3C8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A8DF5AB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43167E42" w14:textId="77777777" w:rsidR="00F51A39" w:rsidRPr="00EB65CD" w:rsidRDefault="00F51A3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51A39" w:rsidRPr="00EB65CD" w14:paraId="763FF2A1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E6E937" w14:textId="77777777" w:rsidR="00F51A39" w:rsidRPr="00EB65CD" w:rsidRDefault="00F51A39" w:rsidP="00415EE4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8D9B54" w14:textId="77777777" w:rsidR="00F51A39" w:rsidRDefault="00F51A39" w:rsidP="00415EE4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7E8CAFC4" w14:textId="77777777" w:rsidR="00F51A39" w:rsidRPr="00EB65CD" w:rsidRDefault="00F51A39" w:rsidP="00415EE4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51A39" w:rsidRPr="00EB65CD" w14:paraId="2CFADBE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F138" w14:textId="77777777" w:rsidR="00F51A39" w:rsidRPr="00EB65CD" w:rsidRDefault="00F51A39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A605" w14:textId="77777777" w:rsidR="00F51A39" w:rsidRPr="00EB65CD" w:rsidRDefault="00F51A39" w:rsidP="00415EE4">
                  <w:pPr>
                    <w:jc w:val="both"/>
                  </w:pPr>
                </w:p>
              </w:tc>
            </w:tr>
            <w:tr w:rsidR="00F51A39" w:rsidRPr="00EB65CD" w14:paraId="610486F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9E02" w14:textId="77777777" w:rsidR="00F51A39" w:rsidRPr="00EB65CD" w:rsidRDefault="00F51A39" w:rsidP="00415EE4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F51A39" w:rsidRPr="00EB65CD" w14:paraId="2B1A4F6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9D20D" w14:textId="77777777" w:rsidR="00F51A39" w:rsidRPr="00EB65CD" w:rsidRDefault="00F51A39" w:rsidP="004719E8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F1EC" w14:textId="77777777" w:rsidR="00F51A39" w:rsidRPr="00EB65CD" w:rsidRDefault="00F51A39" w:rsidP="00415EE4">
                  <w:pPr>
                    <w:ind w:left="171"/>
                  </w:pPr>
                  <w:r w:rsidRPr="00EB65CD">
                    <w:t xml:space="preserve"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</w:t>
                  </w:r>
                  <w:r w:rsidRPr="00EB65CD">
                    <w:lastRenderedPageBreak/>
                    <w:t>правопорушення, Кримінальний кодекс України.</w:t>
                  </w:r>
                </w:p>
                <w:p w14:paraId="793CC339" w14:textId="77777777" w:rsidR="00F51A39" w:rsidRPr="00EB65CD" w:rsidRDefault="00F51A39" w:rsidP="00415EE4">
                  <w:pPr>
                    <w:jc w:val="both"/>
                  </w:pPr>
                </w:p>
              </w:tc>
            </w:tr>
          </w:tbl>
          <w:p w14:paraId="2B64F943" w14:textId="77777777" w:rsidR="00F51A39" w:rsidRPr="00EB65CD" w:rsidRDefault="00F51A39" w:rsidP="00497D68">
            <w:pPr>
              <w:ind w:firstLine="462"/>
              <w:jc w:val="both"/>
            </w:pPr>
          </w:p>
        </w:tc>
      </w:tr>
      <w:tr w:rsidR="00F51A39" w:rsidRPr="001C1443" w14:paraId="60B144A9" w14:textId="77777777" w:rsidTr="00497D6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</w:tcPr>
          <w:p w14:paraId="3A98CB11" w14:textId="77777777" w:rsidR="00F51A39" w:rsidRPr="003D1456" w:rsidRDefault="00F51A39" w:rsidP="004719E8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4778" w:type="dxa"/>
          </w:tcPr>
          <w:p w14:paraId="12B330C8" w14:textId="77777777" w:rsidR="00F51A39" w:rsidRPr="001C1443" w:rsidRDefault="00F51A3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F6327D1" w14:textId="77777777" w:rsidR="00F51A39" w:rsidRPr="001C1443" w:rsidRDefault="00F51A3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19FB81DA" w14:textId="77777777" w:rsidR="00F51A39" w:rsidRPr="001C1443" w:rsidRDefault="00F51A3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BA3F7A4" w14:textId="77777777" w:rsidR="00F51A39" w:rsidRDefault="00F51A39" w:rsidP="00497D68">
      <w:pPr>
        <w:ind w:left="5830"/>
      </w:pPr>
    </w:p>
    <w:p w14:paraId="2C6005CD" w14:textId="77777777" w:rsidR="00F51A39" w:rsidRDefault="00F51A39" w:rsidP="00497D68">
      <w:pPr>
        <w:ind w:left="5830"/>
      </w:pPr>
    </w:p>
    <w:p w14:paraId="7ACB5E4A" w14:textId="77777777" w:rsidR="00F51A39" w:rsidRPr="00914CEF" w:rsidRDefault="00F51A39" w:rsidP="00497D68">
      <w:pPr>
        <w:ind w:left="5812"/>
        <w:rPr>
          <w:b/>
        </w:rPr>
      </w:pPr>
    </w:p>
    <w:p w14:paraId="66ED2E66" w14:textId="77777777" w:rsidR="00F51A39" w:rsidRPr="00914CEF" w:rsidRDefault="00F51A39" w:rsidP="00497D68">
      <w:pPr>
        <w:ind w:left="5812"/>
        <w:rPr>
          <w:b/>
        </w:rPr>
      </w:pPr>
    </w:p>
    <w:p w14:paraId="3419E016" w14:textId="77777777" w:rsidR="00F51A39" w:rsidRDefault="00F51A39" w:rsidP="00D71A99">
      <w:pPr>
        <w:ind w:left="5812"/>
        <w:rPr>
          <w:b/>
        </w:rPr>
      </w:pPr>
    </w:p>
    <w:p w14:paraId="5FB68E72" w14:textId="77777777" w:rsidR="00F51A39" w:rsidRDefault="00F51A39" w:rsidP="00D71A99">
      <w:pPr>
        <w:ind w:left="5812"/>
        <w:rPr>
          <w:b/>
        </w:rPr>
      </w:pPr>
    </w:p>
    <w:p w14:paraId="79839F2D" w14:textId="77777777" w:rsidR="00F51A39" w:rsidRDefault="00F51A39" w:rsidP="00D71A99">
      <w:pPr>
        <w:ind w:left="5812"/>
        <w:rPr>
          <w:b/>
        </w:rPr>
      </w:pPr>
    </w:p>
    <w:p w14:paraId="497E738A" w14:textId="77777777" w:rsidR="00F51A39" w:rsidRDefault="00F51A39" w:rsidP="00D71A99">
      <w:pPr>
        <w:ind w:left="5812"/>
        <w:rPr>
          <w:b/>
        </w:rPr>
      </w:pPr>
    </w:p>
    <w:p w14:paraId="13234815" w14:textId="77777777" w:rsidR="00F51A39" w:rsidRDefault="00F51A39" w:rsidP="00D71A99">
      <w:pPr>
        <w:ind w:left="5812"/>
        <w:rPr>
          <w:b/>
        </w:rPr>
      </w:pPr>
    </w:p>
    <w:p w14:paraId="4B910407" w14:textId="77777777" w:rsidR="00F51A39" w:rsidRDefault="00F51A39" w:rsidP="00D71A99">
      <w:pPr>
        <w:ind w:left="5812"/>
        <w:rPr>
          <w:b/>
        </w:rPr>
      </w:pPr>
    </w:p>
    <w:p w14:paraId="15545571" w14:textId="77777777" w:rsidR="00F51A39" w:rsidRDefault="00F51A39" w:rsidP="00D71A99">
      <w:pPr>
        <w:ind w:left="5812"/>
        <w:rPr>
          <w:b/>
        </w:rPr>
      </w:pPr>
    </w:p>
    <w:p w14:paraId="5F5E7BCF" w14:textId="77777777" w:rsidR="00F51A39" w:rsidRDefault="00F51A39" w:rsidP="00D71A99">
      <w:pPr>
        <w:ind w:left="5812"/>
        <w:rPr>
          <w:b/>
        </w:rPr>
      </w:pPr>
    </w:p>
    <w:p w14:paraId="46C09109" w14:textId="77777777" w:rsidR="00F51A39" w:rsidRDefault="00F51A39" w:rsidP="00D71A99">
      <w:pPr>
        <w:ind w:left="5812"/>
        <w:rPr>
          <w:b/>
        </w:rPr>
      </w:pPr>
    </w:p>
    <w:p w14:paraId="6488E221" w14:textId="77777777" w:rsidR="00F51A39" w:rsidRDefault="00F51A39" w:rsidP="00D71A99">
      <w:pPr>
        <w:ind w:left="5812"/>
        <w:rPr>
          <w:b/>
        </w:rPr>
      </w:pPr>
    </w:p>
    <w:p w14:paraId="72580059" w14:textId="77777777" w:rsidR="00F51A39" w:rsidRDefault="00F51A39" w:rsidP="00D71A99">
      <w:pPr>
        <w:ind w:left="5812"/>
        <w:rPr>
          <w:b/>
        </w:rPr>
      </w:pPr>
    </w:p>
    <w:p w14:paraId="351259E8" w14:textId="77777777" w:rsidR="00F51A39" w:rsidRDefault="00F51A39" w:rsidP="00D71A99">
      <w:pPr>
        <w:ind w:left="5812"/>
        <w:rPr>
          <w:b/>
        </w:rPr>
      </w:pPr>
    </w:p>
    <w:p w14:paraId="1C0FF1A0" w14:textId="77777777" w:rsidR="00F51A39" w:rsidRDefault="00F51A39" w:rsidP="00D71A99">
      <w:pPr>
        <w:ind w:left="5812"/>
        <w:rPr>
          <w:b/>
        </w:rPr>
      </w:pPr>
    </w:p>
    <w:p w14:paraId="2AB54086" w14:textId="77777777" w:rsidR="00F51A39" w:rsidRDefault="00F51A39" w:rsidP="00D71A99">
      <w:pPr>
        <w:ind w:left="5812"/>
        <w:rPr>
          <w:b/>
        </w:rPr>
      </w:pPr>
    </w:p>
    <w:p w14:paraId="06790D67" w14:textId="77777777" w:rsidR="00F51A39" w:rsidRDefault="00F51A39" w:rsidP="00D71A99">
      <w:pPr>
        <w:ind w:left="5812"/>
        <w:rPr>
          <w:b/>
        </w:rPr>
      </w:pPr>
    </w:p>
    <w:p w14:paraId="6D03EF26" w14:textId="77777777" w:rsidR="00F51A39" w:rsidRDefault="00F51A39" w:rsidP="00D71A99">
      <w:pPr>
        <w:ind w:left="5812"/>
        <w:rPr>
          <w:b/>
        </w:rPr>
      </w:pPr>
    </w:p>
    <w:p w14:paraId="4AFA70A0" w14:textId="77777777" w:rsidR="00F51A39" w:rsidRDefault="00F51A39" w:rsidP="00D71A99">
      <w:pPr>
        <w:ind w:left="5812"/>
        <w:rPr>
          <w:b/>
        </w:rPr>
      </w:pPr>
    </w:p>
    <w:p w14:paraId="04BF92A7" w14:textId="77777777" w:rsidR="00F51A39" w:rsidRDefault="00F51A39" w:rsidP="00D71A99">
      <w:pPr>
        <w:ind w:left="5812"/>
        <w:rPr>
          <w:b/>
        </w:rPr>
      </w:pPr>
    </w:p>
    <w:p w14:paraId="4469D30E" w14:textId="77777777" w:rsidR="00F51A39" w:rsidRDefault="00F51A39" w:rsidP="00D71A99">
      <w:pPr>
        <w:ind w:left="5812"/>
        <w:rPr>
          <w:b/>
        </w:rPr>
      </w:pPr>
    </w:p>
    <w:p w14:paraId="2AD29761" w14:textId="77777777" w:rsidR="00F51A39" w:rsidRPr="00EB65CD" w:rsidRDefault="00F51A39" w:rsidP="004719E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6C062F2A" w14:textId="19D3EF8D" w:rsidR="00F51A39" w:rsidRPr="004719E8" w:rsidRDefault="00F51A39" w:rsidP="004719E8">
      <w:pPr>
        <w:ind w:left="5830"/>
      </w:pPr>
      <w:r>
        <w:t xml:space="preserve">від 01.06.2020 № </w:t>
      </w:r>
      <w:r w:rsidR="00877CC6" w:rsidRPr="00877CC6">
        <w:t>163</w:t>
      </w:r>
    </w:p>
    <w:p w14:paraId="444C50AC" w14:textId="77777777" w:rsidR="00F51A39" w:rsidRPr="00EB65CD" w:rsidRDefault="00F51A39" w:rsidP="004719E8">
      <w:pPr>
        <w:jc w:val="center"/>
        <w:rPr>
          <w:b/>
        </w:rPr>
      </w:pPr>
    </w:p>
    <w:p w14:paraId="3EBFBE69" w14:textId="77777777" w:rsidR="00F51A39" w:rsidRPr="00EB65CD" w:rsidRDefault="00F51A39" w:rsidP="004719E8">
      <w:pPr>
        <w:jc w:val="center"/>
        <w:rPr>
          <w:b/>
        </w:rPr>
      </w:pPr>
      <w:r w:rsidRPr="00EB65CD">
        <w:rPr>
          <w:b/>
        </w:rPr>
        <w:t>УМОВИ</w:t>
      </w:r>
    </w:p>
    <w:p w14:paraId="5CF89982" w14:textId="77777777" w:rsidR="00F51A39" w:rsidRPr="00EB65CD" w:rsidRDefault="00F51A39" w:rsidP="004719E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4826087C" w14:textId="77777777" w:rsidR="00F51A39" w:rsidRPr="00EB65CD" w:rsidRDefault="00F51A39" w:rsidP="004719E8">
      <w:pPr>
        <w:jc w:val="center"/>
        <w:rPr>
          <w:b/>
        </w:rPr>
      </w:pPr>
    </w:p>
    <w:p w14:paraId="76206B57" w14:textId="77777777" w:rsidR="00F51A39" w:rsidRPr="00EB65CD" w:rsidRDefault="00F51A39" w:rsidP="004719E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4C2D0D4" w14:textId="77777777" w:rsidR="00F51A39" w:rsidRPr="00EB65CD" w:rsidRDefault="00F51A39" w:rsidP="004719E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50D24854" w14:textId="77777777" w:rsidR="00F51A39" w:rsidRPr="00497D68" w:rsidRDefault="00F51A39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1)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2E2DAD43" w14:textId="77777777" w:rsidR="00F51A39" w:rsidRPr="00497D68" w:rsidRDefault="00F51A39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2) здійснювати моніторинг обстановки, криміногенного стану в місцях виконання завдань; </w:t>
      </w:r>
    </w:p>
    <w:p w14:paraId="295CA8A6" w14:textId="77777777" w:rsidR="00F51A39" w:rsidRPr="00497D68" w:rsidRDefault="00F51A39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3) знати умови та порядок застосування спеціальних засобів, зброї, фізичного захисту; </w:t>
      </w:r>
    </w:p>
    <w:p w14:paraId="62BEC2D1" w14:textId="77777777" w:rsidR="00F51A39" w:rsidRDefault="00F51A39" w:rsidP="004719E8">
      <w:pPr>
        <w:ind w:firstLine="709"/>
        <w:jc w:val="both"/>
        <w:rPr>
          <w:color w:val="000000"/>
        </w:rPr>
      </w:pPr>
      <w:r w:rsidRPr="00497D68">
        <w:rPr>
          <w:color w:val="000000"/>
        </w:rPr>
        <w:t>4)</w:t>
      </w:r>
      <w:r>
        <w:rPr>
          <w:color w:val="000000"/>
        </w:rPr>
        <w:t xml:space="preserve"> </w:t>
      </w:r>
      <w:r w:rsidRPr="00497D68">
        <w:rPr>
          <w:color w:val="000000"/>
        </w:rPr>
        <w:t>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4B44B5F3" w14:textId="77777777" w:rsidR="00F51A39" w:rsidRPr="00FB279B" w:rsidRDefault="00F51A39" w:rsidP="004719E8">
      <w:pPr>
        <w:ind w:firstLine="709"/>
        <w:jc w:val="both"/>
      </w:pPr>
    </w:p>
    <w:p w14:paraId="260505F1" w14:textId="77777777" w:rsidR="00F51A39" w:rsidRPr="00EB65CD" w:rsidRDefault="00F51A39" w:rsidP="004719E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29C1C026" w14:textId="2BD530D0" w:rsidR="00F51A39" w:rsidRPr="00EB65CD" w:rsidRDefault="00F51A39" w:rsidP="004719E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Pr="00877CC6">
        <w:t>3</w:t>
      </w:r>
      <w:r w:rsidR="00877CC6" w:rsidRPr="00877CC6">
        <w:t>170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8F5443B" w14:textId="77777777" w:rsidR="00F51A39" w:rsidRPr="00EB65CD" w:rsidRDefault="00F51A39" w:rsidP="004719E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447376B" w14:textId="77777777" w:rsidR="00F51A39" w:rsidRDefault="00F51A39" w:rsidP="004719E8">
      <w:pPr>
        <w:ind w:firstLine="851"/>
        <w:jc w:val="both"/>
      </w:pPr>
    </w:p>
    <w:p w14:paraId="7B25CF3F" w14:textId="77777777" w:rsidR="00F51A39" w:rsidRPr="00EB65CD" w:rsidRDefault="00F51A39" w:rsidP="004719E8">
      <w:pPr>
        <w:ind w:firstLine="851"/>
        <w:jc w:val="both"/>
      </w:pPr>
    </w:p>
    <w:p w14:paraId="748C99BF" w14:textId="77777777" w:rsidR="00F51A39" w:rsidRPr="00EB65CD" w:rsidRDefault="00F51A39" w:rsidP="004719E8">
      <w:pPr>
        <w:ind w:firstLine="851"/>
        <w:jc w:val="both"/>
      </w:pPr>
      <w:r w:rsidRPr="00EB65C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50F329F3" w14:textId="77777777" w:rsidR="00F51A39" w:rsidRPr="00EB65CD" w:rsidRDefault="00F51A39" w:rsidP="004719E8">
      <w:pPr>
        <w:ind w:firstLine="851"/>
        <w:jc w:val="both"/>
      </w:pPr>
      <w:r w:rsidRPr="00EB65CD">
        <w:t xml:space="preserve"> безстроково. </w:t>
      </w:r>
    </w:p>
    <w:p w14:paraId="1B9D28F8" w14:textId="77777777" w:rsidR="00F51A39" w:rsidRPr="00EB65CD" w:rsidRDefault="00F51A39" w:rsidP="004719E8">
      <w:pPr>
        <w:ind w:firstLine="851"/>
        <w:jc w:val="both"/>
        <w:rPr>
          <w:b/>
        </w:rPr>
      </w:pPr>
    </w:p>
    <w:p w14:paraId="773975D3" w14:textId="77777777" w:rsidR="00F51A39" w:rsidRPr="00EB65CD" w:rsidRDefault="00F51A39" w:rsidP="004719E8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726A27A5" w14:textId="77777777" w:rsidR="00F51A39" w:rsidRDefault="00F51A39" w:rsidP="004719E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D7FD8DA" w14:textId="77777777" w:rsidR="00F51A39" w:rsidRDefault="00F51A39" w:rsidP="004719E8">
      <w:pPr>
        <w:ind w:firstLine="851"/>
        <w:jc w:val="both"/>
      </w:pPr>
      <w:r>
        <w:t xml:space="preserve">2) копія паспорта громадянина України; </w:t>
      </w:r>
    </w:p>
    <w:p w14:paraId="5CAF2365" w14:textId="77777777" w:rsidR="00F51A39" w:rsidRDefault="00F51A39" w:rsidP="004719E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45EDD1CD" w14:textId="77777777" w:rsidR="00F51A39" w:rsidRDefault="00F51A39" w:rsidP="004719E8">
      <w:pPr>
        <w:ind w:firstLine="851"/>
        <w:jc w:val="both"/>
      </w:pPr>
      <w:r>
        <w:t>4) заповнена особова картка, визначеного зразка;</w:t>
      </w:r>
    </w:p>
    <w:p w14:paraId="4F9685D4" w14:textId="77777777" w:rsidR="00F51A39" w:rsidRDefault="00F51A39" w:rsidP="004719E8">
      <w:pPr>
        <w:ind w:firstLine="851"/>
        <w:jc w:val="both"/>
      </w:pPr>
      <w:r>
        <w:t>5) автобіографія;</w:t>
      </w:r>
    </w:p>
    <w:p w14:paraId="5C99067B" w14:textId="77777777" w:rsidR="00F51A39" w:rsidRDefault="00F51A39" w:rsidP="004719E8">
      <w:pPr>
        <w:ind w:firstLine="851"/>
        <w:jc w:val="both"/>
      </w:pPr>
      <w:r>
        <w:t>6) фотокартка розміром 30х40 мм;</w:t>
      </w:r>
    </w:p>
    <w:p w14:paraId="759A8F2C" w14:textId="77777777" w:rsidR="00F51A39" w:rsidRDefault="00F51A39" w:rsidP="004719E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57379CE" w14:textId="77777777" w:rsidR="00F51A39" w:rsidRDefault="00F51A39" w:rsidP="004719E8">
      <w:pPr>
        <w:ind w:firstLine="851"/>
        <w:jc w:val="both"/>
      </w:pPr>
      <w:r>
        <w:t xml:space="preserve">8) копія трудової книжки (за наявності); </w:t>
      </w:r>
    </w:p>
    <w:p w14:paraId="7A14A02F" w14:textId="77777777" w:rsidR="00F51A39" w:rsidRPr="00C00C70" w:rsidRDefault="00F51A39" w:rsidP="004719E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04522ECD" w14:textId="77777777" w:rsidR="00F51A39" w:rsidRDefault="00F51A39" w:rsidP="004719E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FDA2E89" w14:textId="77777777" w:rsidR="00F51A39" w:rsidRDefault="00F51A39" w:rsidP="004719E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0382339" w14:textId="00532E0E" w:rsidR="00F51A39" w:rsidRPr="00EB65CD" w:rsidRDefault="00F51A39" w:rsidP="004719E8">
      <w:pPr>
        <w:ind w:firstLine="773"/>
        <w:jc w:val="both"/>
      </w:pPr>
      <w:r>
        <w:t xml:space="preserve">Документи приймаються з 09.00 02 червня 2020 року до 17.45 </w:t>
      </w:r>
      <w:r w:rsidR="00877CC6"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14AC194D" w14:textId="77777777" w:rsidR="00F51A39" w:rsidRPr="00EB65CD" w:rsidRDefault="00F51A39" w:rsidP="004719E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</w:t>
      </w:r>
      <w:r>
        <w:rPr>
          <w:bCs/>
        </w:rPr>
        <w:t>І</w:t>
      </w:r>
      <w:r w:rsidRPr="00497D68">
        <w:rPr>
          <w:bCs/>
        </w:rPr>
        <w:t xml:space="preserve">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9535F6A" w14:textId="77777777" w:rsidR="00F51A39" w:rsidRPr="00EB65CD" w:rsidRDefault="00F51A39" w:rsidP="004719E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F51A39" w:rsidRPr="00EB65CD" w14:paraId="2B86A86A" w14:textId="77777777" w:rsidTr="004719E8">
        <w:trPr>
          <w:trHeight w:val="408"/>
        </w:trPr>
        <w:tc>
          <w:tcPr>
            <w:tcW w:w="9855" w:type="dxa"/>
            <w:gridSpan w:val="3"/>
          </w:tcPr>
          <w:p w14:paraId="7E802113" w14:textId="77777777" w:rsidR="00F51A39" w:rsidRPr="00A8584A" w:rsidRDefault="00F51A3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1481BF41" w14:textId="1CAB3006" w:rsidR="00F51A39" w:rsidRDefault="00F51A3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877CC6"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092E313" w14:textId="77777777" w:rsidR="00F51A39" w:rsidRPr="00A8584A" w:rsidRDefault="00F51A3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2E1E2E2A" w14:textId="77777777" w:rsidR="00F51A39" w:rsidRPr="00A8584A" w:rsidRDefault="00F51A3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6DDC810" w14:textId="77777777" w:rsidR="00F51A39" w:rsidRPr="00373353" w:rsidRDefault="00F51A39" w:rsidP="000559D7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1551009B" w14:textId="77777777" w:rsidR="00F51A39" w:rsidRPr="00EB65CD" w:rsidRDefault="00F51A39" w:rsidP="000559D7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51A39" w:rsidRPr="00EB65CD" w14:paraId="02A58D63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F846" w14:textId="77777777" w:rsidR="00F51A39" w:rsidRPr="00EB65CD" w:rsidRDefault="00F51A39" w:rsidP="000559D7">
                  <w:pPr>
                    <w:jc w:val="center"/>
                    <w:rPr>
                      <w:b/>
                    </w:rPr>
                  </w:pPr>
                </w:p>
                <w:p w14:paraId="57917796" w14:textId="77777777" w:rsidR="00F51A39" w:rsidRPr="00EB65CD" w:rsidRDefault="00F51A39" w:rsidP="000559D7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51A39" w:rsidRPr="00EB65CD" w14:paraId="0AE8167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C4EA" w14:textId="77777777" w:rsidR="00F51A39" w:rsidRPr="00EB65CD" w:rsidRDefault="00F51A39" w:rsidP="000559D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51A39" w:rsidRPr="00EB65CD" w14:paraId="4AB84390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61FF" w14:textId="77777777" w:rsidR="00F51A39" w:rsidRPr="00EB65CD" w:rsidRDefault="00F51A39" w:rsidP="000559D7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1ECC" w14:textId="77777777" w:rsidR="00F51A39" w:rsidRPr="00EB65CD" w:rsidRDefault="00F51A39" w:rsidP="000559D7">
                  <w:pPr>
                    <w:jc w:val="both"/>
                  </w:pPr>
                </w:p>
              </w:tc>
            </w:tr>
            <w:tr w:rsidR="00F51A39" w:rsidRPr="00EB65CD" w14:paraId="41D9866A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C1C8" w14:textId="77777777" w:rsidR="00F51A39" w:rsidRPr="00EB65CD" w:rsidRDefault="00F51A39" w:rsidP="000559D7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E0A9" w14:textId="77777777" w:rsidR="00F51A39" w:rsidRPr="00EB65CD" w:rsidRDefault="00F51A39" w:rsidP="000559D7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51A39" w:rsidRPr="00EB65CD" w14:paraId="22175B53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6743D" w14:textId="77777777" w:rsidR="00F51A39" w:rsidRPr="00EB65CD" w:rsidRDefault="00F51A39" w:rsidP="000559D7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18EE" w14:textId="77777777" w:rsidR="00F51A39" w:rsidRPr="00EB65CD" w:rsidRDefault="00F51A39" w:rsidP="000559D7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51A39" w:rsidRPr="00EB65CD" w14:paraId="227E5EE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322D" w14:textId="77777777" w:rsidR="00F51A39" w:rsidRDefault="00F51A39" w:rsidP="000559D7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15ECDCF0" w14:textId="77777777" w:rsidR="00F51A39" w:rsidRPr="00EB65CD" w:rsidRDefault="00F51A39" w:rsidP="000559D7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AEF1" w14:textId="77777777" w:rsidR="00F51A39" w:rsidRPr="004871C6" w:rsidRDefault="00F51A39" w:rsidP="009A528F">
                  <w:pPr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>
                    <w:t>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72181F86" w14:textId="77777777" w:rsidR="00F51A39" w:rsidRPr="00EB65CD" w:rsidRDefault="00F51A39" w:rsidP="009A528F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</w:tc>
            </w:tr>
            <w:tr w:rsidR="00F51A39" w:rsidRPr="00EB65CD" w14:paraId="62DF5FF7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7EB1" w14:textId="77777777" w:rsidR="00F51A39" w:rsidRDefault="00F51A3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2B6528EA" w14:textId="77777777" w:rsidR="00F51A39" w:rsidRPr="00EB65CD" w:rsidRDefault="00F51A3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51A39" w:rsidRPr="00EB65CD" w14:paraId="230DC17A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6118" w14:textId="77777777" w:rsidR="00F51A39" w:rsidRPr="00EB65CD" w:rsidRDefault="00F51A39" w:rsidP="000559D7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A6B1CE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6C000EBD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59425FDF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6264C78D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4F484862" w14:textId="77777777" w:rsidR="00F51A39" w:rsidRPr="00EB65CD" w:rsidRDefault="00F51A39" w:rsidP="000559D7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51A39" w:rsidRPr="00EB65CD" w14:paraId="046C2839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320C" w14:textId="77777777" w:rsidR="00F51A39" w:rsidRPr="00EB65CD" w:rsidRDefault="00F51A39" w:rsidP="000559D7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C0D033" w14:textId="77777777" w:rsidR="00F51A39" w:rsidRPr="00EB65CD" w:rsidRDefault="00F51A39" w:rsidP="000559D7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06000634" w14:textId="77777777" w:rsidR="00F51A39" w:rsidRPr="00EB65CD" w:rsidRDefault="00F51A39" w:rsidP="000559D7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9FAABEB" w14:textId="77777777" w:rsidR="00F51A39" w:rsidRPr="00EB65CD" w:rsidRDefault="00F51A39" w:rsidP="000559D7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30A22499" w14:textId="77777777" w:rsidR="00F51A39" w:rsidRPr="00EB65CD" w:rsidRDefault="00F51A39" w:rsidP="000559D7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5762CD55" w14:textId="77777777" w:rsidR="00F51A39" w:rsidRPr="00EB65CD" w:rsidRDefault="00F51A39" w:rsidP="000559D7">
                  <w:pPr>
                    <w:spacing w:line="220" w:lineRule="auto"/>
                  </w:pPr>
                </w:p>
              </w:tc>
            </w:tr>
            <w:tr w:rsidR="00F51A39" w:rsidRPr="00EB65CD" w14:paraId="2FB81651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CD3A" w14:textId="77777777" w:rsidR="00F51A39" w:rsidRPr="00EB65CD" w:rsidRDefault="00F51A39" w:rsidP="000559D7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80FE97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3B3BC80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41534594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32A118C1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693F83B8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44AD215B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0E56F09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3CE170FB" w14:textId="77777777" w:rsidR="00F51A39" w:rsidRPr="00EB65CD" w:rsidRDefault="00F51A3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51A39" w:rsidRPr="00EB65CD" w14:paraId="5B03F962" w14:textId="77777777" w:rsidTr="000559D7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3CDFB1" w14:textId="77777777" w:rsidR="00F51A39" w:rsidRPr="00EB65CD" w:rsidRDefault="00F51A39" w:rsidP="000559D7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5E60F7" w14:textId="77777777" w:rsidR="00F51A39" w:rsidRDefault="00F51A39" w:rsidP="000559D7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35BAD180" w14:textId="77777777" w:rsidR="00F51A39" w:rsidRPr="00EB65CD" w:rsidRDefault="00F51A39" w:rsidP="000559D7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</w:tc>
            </w:tr>
            <w:tr w:rsidR="00F51A39" w:rsidRPr="00EB65CD" w14:paraId="6A9309A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154B" w14:textId="77777777" w:rsidR="00F51A39" w:rsidRPr="00EB65CD" w:rsidRDefault="00F51A39" w:rsidP="000559D7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BF47" w14:textId="77777777" w:rsidR="00F51A39" w:rsidRDefault="00F51A39" w:rsidP="000559D7">
                  <w:pPr>
                    <w:jc w:val="both"/>
                  </w:pPr>
                </w:p>
                <w:p w14:paraId="31BAE940" w14:textId="77777777" w:rsidR="00F51A39" w:rsidRPr="00EB65CD" w:rsidRDefault="00F51A39" w:rsidP="000559D7">
                  <w:pPr>
                    <w:jc w:val="both"/>
                  </w:pPr>
                </w:p>
              </w:tc>
            </w:tr>
            <w:tr w:rsidR="00F51A39" w:rsidRPr="00EB65CD" w14:paraId="0720361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177F" w14:textId="77777777" w:rsidR="00F51A39" w:rsidRPr="00EB65CD" w:rsidRDefault="00F51A39" w:rsidP="000559D7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F51A39" w:rsidRPr="00EB65CD" w14:paraId="14A426C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A063" w14:textId="77777777" w:rsidR="00F51A39" w:rsidRPr="00EB65CD" w:rsidRDefault="00F51A39" w:rsidP="004719E8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F138" w14:textId="77777777" w:rsidR="00F51A39" w:rsidRPr="00EB65CD" w:rsidRDefault="00F51A39" w:rsidP="000559D7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412E9E7" w14:textId="77777777" w:rsidR="00F51A39" w:rsidRPr="00EB65CD" w:rsidRDefault="00F51A39" w:rsidP="000559D7">
                  <w:pPr>
                    <w:jc w:val="both"/>
                  </w:pPr>
                </w:p>
              </w:tc>
            </w:tr>
          </w:tbl>
          <w:p w14:paraId="78713EE4" w14:textId="77777777" w:rsidR="00F51A39" w:rsidRPr="00EB65CD" w:rsidRDefault="00F51A39" w:rsidP="000559D7">
            <w:pPr>
              <w:ind w:firstLine="462"/>
              <w:jc w:val="both"/>
            </w:pPr>
          </w:p>
        </w:tc>
      </w:tr>
      <w:tr w:rsidR="00F51A39" w:rsidRPr="001C1443" w14:paraId="688FAB2B" w14:textId="77777777" w:rsidTr="009A528F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67F7C073" w14:textId="77777777" w:rsidR="00F51A39" w:rsidRPr="003D1456" w:rsidRDefault="00F51A39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269EE2BB" w14:textId="77777777" w:rsidR="00F51A39" w:rsidRPr="001C1443" w:rsidRDefault="00F51A3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386CE970" w14:textId="77777777" w:rsidR="00F51A39" w:rsidRPr="001C1443" w:rsidRDefault="00F51A3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45444ECB" w14:textId="77777777" w:rsidR="00F51A39" w:rsidRPr="001C1443" w:rsidRDefault="00F51A3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6AA68043" w14:textId="77777777" w:rsidR="00F51A39" w:rsidRDefault="00F51A39" w:rsidP="00D71A99">
      <w:pPr>
        <w:ind w:left="5812"/>
        <w:rPr>
          <w:b/>
        </w:rPr>
      </w:pPr>
    </w:p>
    <w:p w14:paraId="10937CE9" w14:textId="6B752FFD" w:rsidR="00F51A39" w:rsidRDefault="00F51A39" w:rsidP="00D71A99">
      <w:pPr>
        <w:ind w:left="5812"/>
        <w:rPr>
          <w:b/>
        </w:rPr>
      </w:pPr>
    </w:p>
    <w:p w14:paraId="09BEFBFE" w14:textId="7ED5F525" w:rsidR="00FB1C29" w:rsidRDefault="00FB1C29" w:rsidP="00D71A99">
      <w:pPr>
        <w:ind w:left="5812"/>
        <w:rPr>
          <w:b/>
        </w:rPr>
      </w:pPr>
    </w:p>
    <w:p w14:paraId="712A7D48" w14:textId="06152247" w:rsidR="00FB1C29" w:rsidRDefault="00FB1C29" w:rsidP="00D71A99">
      <w:pPr>
        <w:ind w:left="5812"/>
        <w:rPr>
          <w:b/>
        </w:rPr>
      </w:pPr>
    </w:p>
    <w:p w14:paraId="73D0BFA7" w14:textId="2A555CE9" w:rsidR="00FB1C29" w:rsidRDefault="00FB1C29" w:rsidP="00D71A99">
      <w:pPr>
        <w:ind w:left="5812"/>
        <w:rPr>
          <w:b/>
        </w:rPr>
      </w:pPr>
    </w:p>
    <w:p w14:paraId="27DA1835" w14:textId="74DF809E" w:rsidR="00FB1C29" w:rsidRDefault="00FB1C29" w:rsidP="00D71A99">
      <w:pPr>
        <w:ind w:left="5812"/>
        <w:rPr>
          <w:b/>
        </w:rPr>
      </w:pPr>
    </w:p>
    <w:p w14:paraId="3D5625A9" w14:textId="2CEF8C67" w:rsidR="00FB1C29" w:rsidRDefault="00FB1C29" w:rsidP="00D71A99">
      <w:pPr>
        <w:ind w:left="5812"/>
        <w:rPr>
          <w:b/>
        </w:rPr>
      </w:pPr>
    </w:p>
    <w:p w14:paraId="7CEA143F" w14:textId="3B17A402" w:rsidR="00FB1C29" w:rsidRDefault="00FB1C29" w:rsidP="00D71A99">
      <w:pPr>
        <w:ind w:left="5812"/>
        <w:rPr>
          <w:b/>
        </w:rPr>
      </w:pPr>
    </w:p>
    <w:p w14:paraId="14FBA297" w14:textId="149947BC" w:rsidR="00FB1C29" w:rsidRDefault="00FB1C29" w:rsidP="00D71A99">
      <w:pPr>
        <w:ind w:left="5812"/>
        <w:rPr>
          <w:b/>
        </w:rPr>
      </w:pPr>
    </w:p>
    <w:p w14:paraId="5761B8B5" w14:textId="5AF7E78C" w:rsidR="00FB1C29" w:rsidRDefault="00FB1C29" w:rsidP="00D71A99">
      <w:pPr>
        <w:ind w:left="5812"/>
        <w:rPr>
          <w:b/>
        </w:rPr>
      </w:pPr>
    </w:p>
    <w:p w14:paraId="737ABFFF" w14:textId="4724872F" w:rsidR="00FB1C29" w:rsidRDefault="00FB1C29" w:rsidP="00D71A99">
      <w:pPr>
        <w:ind w:left="5812"/>
        <w:rPr>
          <w:b/>
        </w:rPr>
      </w:pPr>
    </w:p>
    <w:p w14:paraId="5F62DF21" w14:textId="6F16D2A5" w:rsidR="00FB1C29" w:rsidRDefault="00FB1C29" w:rsidP="00D71A99">
      <w:pPr>
        <w:ind w:left="5812"/>
        <w:rPr>
          <w:b/>
        </w:rPr>
      </w:pPr>
    </w:p>
    <w:p w14:paraId="599C0617" w14:textId="51A28DD3" w:rsidR="00FB1C29" w:rsidRDefault="00FB1C29" w:rsidP="00D71A99">
      <w:pPr>
        <w:ind w:left="5812"/>
        <w:rPr>
          <w:b/>
        </w:rPr>
      </w:pPr>
    </w:p>
    <w:p w14:paraId="6427BFF3" w14:textId="63FBC77C" w:rsidR="00FB1C29" w:rsidRDefault="00FB1C29" w:rsidP="00D71A99">
      <w:pPr>
        <w:ind w:left="5812"/>
        <w:rPr>
          <w:b/>
        </w:rPr>
      </w:pPr>
    </w:p>
    <w:p w14:paraId="4D20C3B3" w14:textId="7D009A31" w:rsidR="00FB1C29" w:rsidRDefault="00FB1C29" w:rsidP="00D71A99">
      <w:pPr>
        <w:ind w:left="5812"/>
        <w:rPr>
          <w:b/>
        </w:rPr>
      </w:pPr>
    </w:p>
    <w:p w14:paraId="1B2846C9" w14:textId="73303F98" w:rsidR="00FB1C29" w:rsidRDefault="00FB1C29" w:rsidP="00D71A99">
      <w:pPr>
        <w:ind w:left="5812"/>
        <w:rPr>
          <w:b/>
        </w:rPr>
      </w:pPr>
    </w:p>
    <w:p w14:paraId="1D049B5D" w14:textId="54C8FD0D" w:rsidR="00FB1C29" w:rsidRDefault="00FB1C29" w:rsidP="00D71A99">
      <w:pPr>
        <w:ind w:left="5812"/>
        <w:rPr>
          <w:b/>
        </w:rPr>
      </w:pPr>
    </w:p>
    <w:p w14:paraId="3DA0B364" w14:textId="590ECABC" w:rsidR="00FB1C29" w:rsidRDefault="00FB1C29" w:rsidP="00D71A99">
      <w:pPr>
        <w:ind w:left="5812"/>
        <w:rPr>
          <w:b/>
        </w:rPr>
      </w:pPr>
    </w:p>
    <w:p w14:paraId="2C8A9716" w14:textId="77777777" w:rsidR="000F5657" w:rsidRPr="003F23B0" w:rsidRDefault="000F5657" w:rsidP="000F5657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5BD2E22F" w14:textId="77777777" w:rsidR="000F5657" w:rsidRPr="003F23B0" w:rsidRDefault="000F5657" w:rsidP="000F5657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443C11F2" w14:textId="59534017" w:rsidR="000F5657" w:rsidRPr="003F23B0" w:rsidRDefault="000F5657" w:rsidP="000F5657">
      <w:pPr>
        <w:tabs>
          <w:tab w:val="left" w:pos="5830"/>
        </w:tabs>
        <w:ind w:left="5387"/>
        <w:contextualSpacing/>
      </w:pPr>
      <w:r w:rsidRPr="003F23B0">
        <w:t xml:space="preserve">від </w:t>
      </w:r>
      <w:r>
        <w:t>01</w:t>
      </w:r>
      <w:r w:rsidRPr="003F23B0">
        <w:t>.0</w:t>
      </w:r>
      <w:r>
        <w:t>6</w:t>
      </w:r>
      <w:r w:rsidRPr="003F23B0">
        <w:t xml:space="preserve">.2020 № </w:t>
      </w:r>
      <w:r>
        <w:t>163</w:t>
      </w:r>
    </w:p>
    <w:p w14:paraId="4F8947D5" w14:textId="77777777" w:rsidR="000F5657" w:rsidRPr="003F23B0" w:rsidRDefault="000F5657" w:rsidP="000F5657">
      <w:pPr>
        <w:spacing w:line="252" w:lineRule="auto"/>
        <w:jc w:val="center"/>
        <w:rPr>
          <w:b/>
          <w:lang w:eastAsia="en-US"/>
        </w:rPr>
      </w:pPr>
    </w:p>
    <w:p w14:paraId="609584D4" w14:textId="77777777" w:rsidR="000F5657" w:rsidRPr="003F23B0" w:rsidRDefault="000F5657" w:rsidP="000F5657">
      <w:pPr>
        <w:spacing w:line="252" w:lineRule="auto"/>
        <w:jc w:val="center"/>
        <w:rPr>
          <w:b/>
          <w:lang w:eastAsia="en-US"/>
        </w:rPr>
      </w:pPr>
    </w:p>
    <w:p w14:paraId="631599AC" w14:textId="77777777" w:rsidR="000F5657" w:rsidRPr="003F23B0" w:rsidRDefault="000F5657" w:rsidP="000F5657">
      <w:pPr>
        <w:jc w:val="center"/>
        <w:rPr>
          <w:b/>
        </w:rPr>
      </w:pPr>
      <w:r w:rsidRPr="003F23B0">
        <w:rPr>
          <w:b/>
        </w:rPr>
        <w:t>УМОВИ</w:t>
      </w:r>
    </w:p>
    <w:p w14:paraId="4EB54176" w14:textId="77777777" w:rsidR="000F5657" w:rsidRPr="003F23B0" w:rsidRDefault="000F5657" w:rsidP="000F5657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1A9D2DE0" w14:textId="21E9EE66" w:rsidR="000F5657" w:rsidRPr="003F23B0" w:rsidRDefault="000F5657" w:rsidP="000F5657">
      <w:pPr>
        <w:jc w:val="center"/>
        <w:rPr>
          <w:b/>
        </w:rPr>
      </w:pPr>
      <w:r w:rsidRPr="003F23B0">
        <w:rPr>
          <w:b/>
        </w:rPr>
        <w:t xml:space="preserve"> командира відділення </w:t>
      </w:r>
      <w:r>
        <w:rPr>
          <w:b/>
        </w:rPr>
        <w:t xml:space="preserve">(заступника командира взводу)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1AF5B455" w14:textId="77777777" w:rsidR="000F5657" w:rsidRPr="003F23B0" w:rsidRDefault="000F5657" w:rsidP="000F5657">
      <w:pPr>
        <w:ind w:firstLine="709"/>
        <w:jc w:val="both"/>
        <w:rPr>
          <w:b/>
        </w:rPr>
      </w:pPr>
    </w:p>
    <w:p w14:paraId="5F13DF11" w14:textId="77777777" w:rsidR="000F5657" w:rsidRPr="003F23B0" w:rsidRDefault="000F5657" w:rsidP="000F5657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1861863D" w14:textId="77777777" w:rsidR="000F5657" w:rsidRPr="003F23B0" w:rsidRDefault="000F5657" w:rsidP="000F5657">
      <w:pPr>
        <w:jc w:val="center"/>
        <w:rPr>
          <w:b/>
        </w:rPr>
      </w:pPr>
    </w:p>
    <w:p w14:paraId="70679DAF" w14:textId="7ECC597C" w:rsidR="000F5657" w:rsidRDefault="000F5657" w:rsidP="000F5657">
      <w:pPr>
        <w:ind w:firstLine="709"/>
        <w:jc w:val="both"/>
        <w:rPr>
          <w:b/>
        </w:rPr>
      </w:pPr>
      <w:r w:rsidRPr="003F23B0">
        <w:rPr>
          <w:b/>
        </w:rPr>
        <w:t xml:space="preserve">1. Основні повноваження командира відділення </w:t>
      </w:r>
      <w:r>
        <w:rPr>
          <w:b/>
        </w:rPr>
        <w:t xml:space="preserve">(заступника командира взводу) </w:t>
      </w:r>
      <w:r w:rsidRPr="003F23B0">
        <w:rPr>
          <w:b/>
        </w:rPr>
        <w:t>взводу охорони підрозділу охорони територіального управління Служби судової охорони у Луганській області:</w:t>
      </w:r>
    </w:p>
    <w:p w14:paraId="5219465F" w14:textId="77777777" w:rsidR="000F5657" w:rsidRPr="003F23B0" w:rsidRDefault="000F5657" w:rsidP="000F5657">
      <w:pPr>
        <w:ind w:firstLine="709"/>
        <w:jc w:val="both"/>
        <w:rPr>
          <w:b/>
        </w:rPr>
      </w:pPr>
    </w:p>
    <w:p w14:paraId="2EAD97D5" w14:textId="77777777" w:rsidR="000F5657" w:rsidRPr="009F01E6" w:rsidRDefault="000F5657" w:rsidP="000F5657">
      <w:pPr>
        <w:shd w:val="clear" w:color="auto" w:fill="FFFFFF"/>
        <w:jc w:val="both"/>
        <w:rPr>
          <w:lang w:eastAsia="uk-UA"/>
        </w:rPr>
      </w:pPr>
      <w:r>
        <w:rPr>
          <w:color w:val="3A3A3A"/>
          <w:sz w:val="24"/>
          <w:szCs w:val="24"/>
          <w:lang w:eastAsia="uk-UA"/>
        </w:rPr>
        <w:t xml:space="preserve">           </w:t>
      </w:r>
      <w:r w:rsidRPr="009F01E6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54A6A0BE" w14:textId="77777777" w:rsidR="000F5657" w:rsidRPr="009F01E6" w:rsidRDefault="000F5657" w:rsidP="000F5657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Зобов'язаний:</w:t>
      </w:r>
    </w:p>
    <w:p w14:paraId="317C0EB5" w14:textId="77777777" w:rsidR="000F5657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знати оперативну обстановку на закріпленій території і вносити</w:t>
      </w:r>
    </w:p>
    <w:p w14:paraId="1771751D" w14:textId="7F4D1044" w:rsidR="000F5657" w:rsidRDefault="000F5657" w:rsidP="000F5657">
      <w:pPr>
        <w:pStyle w:val="af4"/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керівництву </w:t>
      </w:r>
    </w:p>
    <w:p w14:paraId="404491AF" w14:textId="39BD4723" w:rsidR="000F5657" w:rsidRDefault="000F5657" w:rsidP="000F5657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взводу підрозділу швидкого реагування пропозиції щодо </w:t>
      </w:r>
      <w:r>
        <w:rPr>
          <w:lang w:eastAsia="uk-UA"/>
        </w:rPr>
        <w:t>в</w:t>
      </w:r>
      <w:r w:rsidRPr="009F01E6">
        <w:rPr>
          <w:lang w:eastAsia="uk-UA"/>
        </w:rPr>
        <w:t>досконалення  роботи за даним напрямом;</w:t>
      </w:r>
    </w:p>
    <w:p w14:paraId="6FD84E1C" w14:textId="77777777" w:rsidR="000F5657" w:rsidRPr="009F01E6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організовувати  розстановку  сил та засобів відділення;</w:t>
      </w:r>
    </w:p>
    <w:p w14:paraId="32261D24" w14:textId="6185E8FA" w:rsidR="000F5657" w:rsidRPr="009F01E6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здійснювати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підготовку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особового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складу відділення до виконання завдань</w:t>
      </w:r>
      <w:r>
        <w:rPr>
          <w:lang w:eastAsia="uk-UA"/>
        </w:rPr>
        <w:t xml:space="preserve"> </w:t>
      </w:r>
      <w:r w:rsidRPr="009F01E6">
        <w:rPr>
          <w:lang w:eastAsia="uk-UA"/>
        </w:rPr>
        <w:t>служби;</w:t>
      </w:r>
    </w:p>
    <w:p w14:paraId="4A0D0E8E" w14:textId="0CA65D52" w:rsidR="000F5657" w:rsidRPr="009F01E6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вести облік та аналіз результатів виконання завдань служби співробітниками</w:t>
      </w:r>
      <w:r>
        <w:rPr>
          <w:lang w:eastAsia="uk-UA"/>
        </w:rPr>
        <w:t xml:space="preserve"> </w:t>
      </w:r>
      <w:r w:rsidRPr="009F01E6">
        <w:rPr>
          <w:lang w:eastAsia="uk-UA"/>
        </w:rPr>
        <w:t>відділення;</w:t>
      </w:r>
    </w:p>
    <w:p w14:paraId="71F437DF" w14:textId="77777777" w:rsidR="000F5657" w:rsidRPr="009F01E6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підбивати підсумки виконання завдань служби особовим складом відділення;</w:t>
      </w:r>
    </w:p>
    <w:p w14:paraId="2C7905CD" w14:textId="113DB8AF" w:rsidR="000F5657" w:rsidRPr="009F01E6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розробляти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графіки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перевірок </w:t>
      </w:r>
      <w:r>
        <w:rPr>
          <w:lang w:eastAsia="uk-UA"/>
        </w:rPr>
        <w:t xml:space="preserve"> </w:t>
      </w:r>
      <w:r w:rsidRPr="009F01E6">
        <w:rPr>
          <w:lang w:eastAsia="uk-UA"/>
        </w:rPr>
        <w:t>несення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служби,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здійснювати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контроль </w:t>
      </w:r>
      <w:r>
        <w:rPr>
          <w:lang w:eastAsia="uk-UA"/>
        </w:rPr>
        <w:t xml:space="preserve"> </w:t>
      </w:r>
      <w:r w:rsidRPr="009F01E6">
        <w:rPr>
          <w:lang w:eastAsia="uk-UA"/>
        </w:rPr>
        <w:t>та особисто очолювати службу;</w:t>
      </w:r>
    </w:p>
    <w:p w14:paraId="6EE775E6" w14:textId="433A51E8" w:rsidR="000F5657" w:rsidRPr="009F01E6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мати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досвід </w:t>
      </w:r>
      <w:r>
        <w:rPr>
          <w:lang w:eastAsia="uk-UA"/>
        </w:rPr>
        <w:t xml:space="preserve"> </w:t>
      </w:r>
      <w:r w:rsidRPr="009F01E6">
        <w:rPr>
          <w:lang w:eastAsia="uk-UA"/>
        </w:rPr>
        <w:t>роботи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з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ПК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(офісні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програми,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Інтернет) на рівні впевненого користувача;</w:t>
      </w:r>
    </w:p>
    <w:p w14:paraId="40A2E25B" w14:textId="77777777" w:rsidR="000F5657" w:rsidRDefault="000F5657" w:rsidP="000F5657">
      <w:pPr>
        <w:pStyle w:val="af4"/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за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дорученням </w:t>
      </w:r>
      <w:r>
        <w:rPr>
          <w:lang w:eastAsia="uk-UA"/>
        </w:rPr>
        <w:t xml:space="preserve">  </w:t>
      </w:r>
      <w:r w:rsidRPr="009F01E6">
        <w:rPr>
          <w:lang w:eastAsia="uk-UA"/>
        </w:rPr>
        <w:t>командування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підрозділу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охорони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виконувати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інші </w:t>
      </w:r>
    </w:p>
    <w:p w14:paraId="43D282D1" w14:textId="3B73211D" w:rsidR="000F5657" w:rsidRDefault="000F5657" w:rsidP="000F5657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повноваження, які належать до його компетенції</w:t>
      </w:r>
    </w:p>
    <w:p w14:paraId="4ACA19F2" w14:textId="2EC0CC57" w:rsidR="000F5657" w:rsidRPr="000F5657" w:rsidRDefault="000F5657" w:rsidP="000F5657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lang w:eastAsia="uk-UA"/>
        </w:rPr>
      </w:pPr>
      <w:r>
        <w:rPr>
          <w:lang w:eastAsia="uk-UA"/>
        </w:rPr>
        <w:t xml:space="preserve">надавати допомогу командиру взводу та виконувати його </w:t>
      </w:r>
      <w:proofErr w:type="spellStart"/>
      <w:r>
        <w:rPr>
          <w:lang w:eastAsia="uk-UA"/>
        </w:rPr>
        <w:t>обов</w:t>
      </w:r>
      <w:proofErr w:type="spellEnd"/>
      <w:r>
        <w:rPr>
          <w:lang w:val="en-US" w:eastAsia="uk-UA"/>
        </w:rPr>
        <w:t>`</w:t>
      </w:r>
      <w:proofErr w:type="spellStart"/>
      <w:r>
        <w:rPr>
          <w:lang w:eastAsia="uk-UA"/>
        </w:rPr>
        <w:t>язки</w:t>
      </w:r>
      <w:proofErr w:type="spellEnd"/>
      <w:r>
        <w:rPr>
          <w:lang w:eastAsia="uk-UA"/>
        </w:rPr>
        <w:t xml:space="preserve"> під час відсутності.</w:t>
      </w:r>
    </w:p>
    <w:p w14:paraId="7DF169E2" w14:textId="7BC5D099" w:rsidR="000F5657" w:rsidRDefault="000F5657" w:rsidP="000F5657">
      <w:pPr>
        <w:ind w:firstLine="709"/>
        <w:jc w:val="both"/>
        <w:rPr>
          <w:b/>
        </w:rPr>
      </w:pPr>
    </w:p>
    <w:p w14:paraId="6EE08ABF" w14:textId="3737A352" w:rsidR="000F5657" w:rsidRDefault="000F5657" w:rsidP="000F5657">
      <w:pPr>
        <w:ind w:firstLine="709"/>
        <w:jc w:val="both"/>
        <w:rPr>
          <w:b/>
        </w:rPr>
      </w:pPr>
    </w:p>
    <w:p w14:paraId="6C8143D9" w14:textId="77777777" w:rsidR="000F5657" w:rsidRPr="009F01E6" w:rsidRDefault="000F5657" w:rsidP="000F5657">
      <w:pPr>
        <w:ind w:firstLine="709"/>
        <w:jc w:val="both"/>
        <w:rPr>
          <w:b/>
        </w:rPr>
      </w:pPr>
    </w:p>
    <w:p w14:paraId="3177FAC3" w14:textId="77777777" w:rsidR="000F5657" w:rsidRPr="003F23B0" w:rsidRDefault="000F5657" w:rsidP="000F5657">
      <w:pPr>
        <w:ind w:firstLine="709"/>
        <w:jc w:val="both"/>
        <w:rPr>
          <w:b/>
        </w:rPr>
      </w:pPr>
      <w:r w:rsidRPr="003F23B0">
        <w:rPr>
          <w:b/>
        </w:rPr>
        <w:lastRenderedPageBreak/>
        <w:t>2. Умови оплати праці:</w:t>
      </w:r>
    </w:p>
    <w:p w14:paraId="62DBE7D3" w14:textId="77777777" w:rsidR="000F5657" w:rsidRPr="003F23B0" w:rsidRDefault="000F5657" w:rsidP="000F5657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29597374" w14:textId="77777777" w:rsidR="000F5657" w:rsidRPr="003F23B0" w:rsidRDefault="000F5657" w:rsidP="000F5657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7AEEEE6" w14:textId="77777777" w:rsidR="000F5657" w:rsidRPr="003F23B0" w:rsidRDefault="000F5657" w:rsidP="000F5657">
      <w:pPr>
        <w:ind w:firstLine="709"/>
        <w:jc w:val="both"/>
        <w:rPr>
          <w:b/>
          <w:lang w:eastAsia="uk-UA"/>
        </w:rPr>
      </w:pPr>
    </w:p>
    <w:p w14:paraId="3D0FCB84" w14:textId="77777777" w:rsidR="000F5657" w:rsidRPr="003F23B0" w:rsidRDefault="000F5657" w:rsidP="000F5657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21FF5841" w14:textId="77777777" w:rsidR="000F5657" w:rsidRPr="003F23B0" w:rsidRDefault="000F5657" w:rsidP="000F5657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5BE96C29" w14:textId="77777777" w:rsidR="000F5657" w:rsidRPr="003F23B0" w:rsidRDefault="000F5657" w:rsidP="000F5657">
      <w:pPr>
        <w:ind w:firstLine="709"/>
        <w:jc w:val="both"/>
        <w:rPr>
          <w:b/>
        </w:rPr>
      </w:pPr>
    </w:p>
    <w:p w14:paraId="24E743BA" w14:textId="77777777" w:rsidR="000F5657" w:rsidRPr="003F23B0" w:rsidRDefault="000F5657" w:rsidP="000F5657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571E0073" w14:textId="77777777" w:rsidR="000F5657" w:rsidRPr="003F23B0" w:rsidRDefault="000F5657" w:rsidP="000F5657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504195D" w14:textId="77777777" w:rsidR="000F5657" w:rsidRPr="003F23B0" w:rsidRDefault="000F5657" w:rsidP="000F5657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794DD99A" w14:textId="77777777" w:rsidR="000F5657" w:rsidRPr="003F23B0" w:rsidRDefault="000F5657" w:rsidP="000F5657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3AA1DA76" w14:textId="77777777" w:rsidR="000F5657" w:rsidRPr="003F23B0" w:rsidRDefault="000F5657" w:rsidP="000F5657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E46C1E6" w14:textId="77777777" w:rsidR="000F5657" w:rsidRPr="003F23B0" w:rsidRDefault="000F5657" w:rsidP="000F5657">
      <w:pPr>
        <w:ind w:firstLine="851"/>
        <w:jc w:val="both"/>
      </w:pPr>
      <w:r w:rsidRPr="003F23B0">
        <w:t>5) автобіографія;</w:t>
      </w:r>
    </w:p>
    <w:p w14:paraId="2B897703" w14:textId="77777777" w:rsidR="000F5657" w:rsidRPr="003F23B0" w:rsidRDefault="000F5657" w:rsidP="000F5657">
      <w:pPr>
        <w:ind w:firstLine="851"/>
        <w:jc w:val="both"/>
      </w:pPr>
      <w:r w:rsidRPr="003F23B0">
        <w:t>6) фотокартка розміром 30х40 мм;</w:t>
      </w:r>
    </w:p>
    <w:p w14:paraId="53A77BA4" w14:textId="77777777" w:rsidR="000F5657" w:rsidRPr="003F23B0" w:rsidRDefault="000F5657" w:rsidP="000F5657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B3F1C57" w14:textId="77777777" w:rsidR="000F5657" w:rsidRPr="003F23B0" w:rsidRDefault="000F5657" w:rsidP="000F5657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1F2F26AD" w14:textId="77777777" w:rsidR="000F5657" w:rsidRPr="003F23B0" w:rsidRDefault="000F5657" w:rsidP="000F5657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EEB71FE" w14:textId="77777777" w:rsidR="000F5657" w:rsidRPr="003F23B0" w:rsidRDefault="000F5657" w:rsidP="000F5657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981117C" w14:textId="77777777" w:rsidR="000F5657" w:rsidRPr="003F23B0" w:rsidRDefault="000F5657" w:rsidP="000F5657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788B7C2" w14:textId="59B09D61" w:rsidR="000F5657" w:rsidRPr="003F23B0" w:rsidRDefault="000F5657" w:rsidP="000F5657">
      <w:pPr>
        <w:ind w:firstLine="773"/>
        <w:jc w:val="both"/>
      </w:pPr>
      <w:r w:rsidRPr="003F23B0">
        <w:t xml:space="preserve">Документи приймаються з 09.00 </w:t>
      </w:r>
      <w:r w:rsidR="009A7B92">
        <w:t>02 червня</w:t>
      </w:r>
      <w:r w:rsidRPr="003F23B0">
        <w:t xml:space="preserve"> 2020 року до 1</w:t>
      </w:r>
      <w:r w:rsidR="009A7B92">
        <w:t>7</w:t>
      </w:r>
      <w:r w:rsidRPr="003F23B0">
        <w:t xml:space="preserve">.45 </w:t>
      </w:r>
      <w:r w:rsidR="009A7B92">
        <w:t>10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62FE7507" w14:textId="463A4425" w:rsidR="000F5657" w:rsidRPr="003F23B0" w:rsidRDefault="000F5657" w:rsidP="000F5657">
      <w:pPr>
        <w:spacing w:line="242" w:lineRule="auto"/>
        <w:ind w:firstLine="709"/>
        <w:jc w:val="both"/>
      </w:pPr>
      <w:r w:rsidRPr="003F23B0">
        <w:lastRenderedPageBreak/>
        <w:t xml:space="preserve">На командира відділення </w:t>
      </w:r>
      <w:r w:rsidR="009A7B92" w:rsidRPr="009A7B92">
        <w:rPr>
          <w:bCs/>
        </w:rPr>
        <w:t>(заступника командира взводу)</w:t>
      </w:r>
      <w:r w:rsidR="009A7B92">
        <w:rPr>
          <w:b/>
        </w:rPr>
        <w:t xml:space="preserve"> </w:t>
      </w:r>
      <w:r w:rsidRPr="003F23B0">
        <w:t xml:space="preserve">взводу </w:t>
      </w:r>
      <w:r>
        <w:t xml:space="preserve">швидкого реагування </w:t>
      </w:r>
      <w:r w:rsidRPr="003F23B0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6DC686E" w14:textId="77777777" w:rsidR="000F5657" w:rsidRPr="003F23B0" w:rsidRDefault="000F5657" w:rsidP="000F5657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609F2A76" w14:textId="3ADB0CA5" w:rsidR="000F5657" w:rsidRPr="003F23B0" w:rsidRDefault="000F5657" w:rsidP="000F5657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 w:rsidR="009A7B92">
        <w:rPr>
          <w:spacing w:val="-6"/>
        </w:rPr>
        <w:t>16 червня</w:t>
      </w:r>
      <w:r w:rsidRPr="003F23B0">
        <w:rPr>
          <w:spacing w:val="-6"/>
        </w:rPr>
        <w:t xml:space="preserve"> 2020 року.</w:t>
      </w:r>
    </w:p>
    <w:p w14:paraId="552CDD4A" w14:textId="77777777" w:rsidR="000F5657" w:rsidRPr="003F23B0" w:rsidRDefault="000F5657" w:rsidP="000F5657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3532335B" w14:textId="77777777" w:rsidR="000F5657" w:rsidRPr="003F23B0" w:rsidRDefault="000F5657" w:rsidP="000F5657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61E8EADF" w14:textId="77777777" w:rsidR="000F5657" w:rsidRPr="003F23B0" w:rsidRDefault="000F5657" w:rsidP="000F5657">
      <w:pPr>
        <w:jc w:val="center"/>
      </w:pPr>
    </w:p>
    <w:p w14:paraId="3F874B6C" w14:textId="77777777" w:rsidR="000F5657" w:rsidRPr="003F23B0" w:rsidRDefault="000F5657" w:rsidP="000F5657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0F5657" w:rsidRPr="003F23B0" w14:paraId="2A090A3A" w14:textId="77777777" w:rsidTr="000F5657">
        <w:trPr>
          <w:trHeight w:val="408"/>
        </w:trPr>
        <w:tc>
          <w:tcPr>
            <w:tcW w:w="9768" w:type="dxa"/>
            <w:gridSpan w:val="3"/>
          </w:tcPr>
          <w:p w14:paraId="446542FA" w14:textId="77777777" w:rsidR="000F5657" w:rsidRPr="003F23B0" w:rsidRDefault="000F5657" w:rsidP="000F5657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7BC75B5D" w14:textId="77777777" w:rsidR="000F5657" w:rsidRPr="003F23B0" w:rsidRDefault="000F5657" w:rsidP="000F5657">
            <w:pPr>
              <w:spacing w:line="242" w:lineRule="auto"/>
              <w:jc w:val="center"/>
              <w:rPr>
                <w:b/>
              </w:rPr>
            </w:pPr>
          </w:p>
        </w:tc>
      </w:tr>
      <w:tr w:rsidR="000F5657" w:rsidRPr="003F23B0" w14:paraId="0BEEC7CE" w14:textId="77777777" w:rsidTr="000F5657">
        <w:trPr>
          <w:trHeight w:val="408"/>
        </w:trPr>
        <w:tc>
          <w:tcPr>
            <w:tcW w:w="4032" w:type="dxa"/>
            <w:gridSpan w:val="2"/>
          </w:tcPr>
          <w:p w14:paraId="37DA2E42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482D75FD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131446DA" w14:textId="77777777" w:rsidR="000F5657" w:rsidRPr="003F23B0" w:rsidRDefault="000F5657" w:rsidP="000F5657">
            <w:pPr>
              <w:spacing w:line="242" w:lineRule="auto"/>
              <w:jc w:val="both"/>
            </w:pPr>
          </w:p>
        </w:tc>
      </w:tr>
      <w:tr w:rsidR="000F5657" w:rsidRPr="003F23B0" w14:paraId="0D213DC8" w14:textId="77777777" w:rsidTr="000F5657">
        <w:trPr>
          <w:trHeight w:val="408"/>
        </w:trPr>
        <w:tc>
          <w:tcPr>
            <w:tcW w:w="4032" w:type="dxa"/>
            <w:gridSpan w:val="2"/>
          </w:tcPr>
          <w:p w14:paraId="6273DC90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11E15908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0F5657" w:rsidRPr="003F23B0" w14:paraId="0187FB02" w14:textId="77777777" w:rsidTr="000F5657">
        <w:trPr>
          <w:trHeight w:val="408"/>
        </w:trPr>
        <w:tc>
          <w:tcPr>
            <w:tcW w:w="4032" w:type="dxa"/>
            <w:gridSpan w:val="2"/>
          </w:tcPr>
          <w:p w14:paraId="4F4BEC22" w14:textId="77777777" w:rsidR="000F5657" w:rsidRPr="003F23B0" w:rsidRDefault="000F5657" w:rsidP="000F5657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2EAEC352" w14:textId="77777777" w:rsidR="000F5657" w:rsidRPr="003F23B0" w:rsidRDefault="000F5657" w:rsidP="000F5657">
            <w:pPr>
              <w:spacing w:line="242" w:lineRule="auto"/>
              <w:jc w:val="both"/>
            </w:pPr>
          </w:p>
        </w:tc>
      </w:tr>
      <w:tr w:rsidR="000F5657" w:rsidRPr="003F23B0" w14:paraId="48D38539" w14:textId="77777777" w:rsidTr="000F5657">
        <w:trPr>
          <w:trHeight w:val="408"/>
        </w:trPr>
        <w:tc>
          <w:tcPr>
            <w:tcW w:w="4032" w:type="dxa"/>
            <w:gridSpan w:val="2"/>
          </w:tcPr>
          <w:p w14:paraId="58B52383" w14:textId="77777777" w:rsidR="000F5657" w:rsidRPr="003F23B0" w:rsidRDefault="000F5657" w:rsidP="000F5657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382043BD" w14:textId="77777777" w:rsidR="000F5657" w:rsidRPr="003F23B0" w:rsidRDefault="000F5657" w:rsidP="000F5657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0F5657" w:rsidRPr="003F23B0" w14:paraId="2F6601C4" w14:textId="77777777" w:rsidTr="000F5657">
        <w:trPr>
          <w:trHeight w:val="408"/>
        </w:trPr>
        <w:tc>
          <w:tcPr>
            <w:tcW w:w="9768" w:type="dxa"/>
            <w:gridSpan w:val="3"/>
          </w:tcPr>
          <w:p w14:paraId="75AAB432" w14:textId="77777777" w:rsidR="000F5657" w:rsidRPr="003F23B0" w:rsidRDefault="000F5657" w:rsidP="000F5657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30CFCFDC" w14:textId="77777777" w:rsidR="000F5657" w:rsidRPr="003F23B0" w:rsidRDefault="000F5657" w:rsidP="000F5657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0F5657" w:rsidRPr="003F23B0" w14:paraId="24C0E10D" w14:textId="77777777" w:rsidTr="000F5657">
        <w:trPr>
          <w:trHeight w:val="408"/>
        </w:trPr>
        <w:tc>
          <w:tcPr>
            <w:tcW w:w="4008" w:type="dxa"/>
          </w:tcPr>
          <w:p w14:paraId="775E83AF" w14:textId="77777777" w:rsidR="000F5657" w:rsidRPr="003F23B0" w:rsidRDefault="000F5657" w:rsidP="000F5657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FEEB559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03B02361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1749E016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0826670A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444BA334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0F5657" w:rsidRPr="003F23B0" w14:paraId="6DBB437C" w14:textId="77777777" w:rsidTr="000F5657">
        <w:trPr>
          <w:trHeight w:val="408"/>
        </w:trPr>
        <w:tc>
          <w:tcPr>
            <w:tcW w:w="4008" w:type="dxa"/>
          </w:tcPr>
          <w:p w14:paraId="16867D6D" w14:textId="77777777" w:rsidR="000F5657" w:rsidRPr="003F23B0" w:rsidRDefault="000F5657" w:rsidP="000F5657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0867FEF" w14:textId="77777777" w:rsidR="000F5657" w:rsidRPr="003F23B0" w:rsidRDefault="000F5657" w:rsidP="000F5657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02E6DCA7" w14:textId="77777777" w:rsidR="000F5657" w:rsidRPr="003F23B0" w:rsidRDefault="000F5657" w:rsidP="000F5657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6DABAA90" w14:textId="77777777" w:rsidR="000F5657" w:rsidRPr="003F23B0" w:rsidRDefault="000F5657" w:rsidP="000F5657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0F5657" w:rsidRPr="003F23B0" w14:paraId="79C43174" w14:textId="77777777" w:rsidTr="000F5657">
        <w:trPr>
          <w:trHeight w:val="408"/>
        </w:trPr>
        <w:tc>
          <w:tcPr>
            <w:tcW w:w="4008" w:type="dxa"/>
          </w:tcPr>
          <w:p w14:paraId="4418CF7A" w14:textId="77777777" w:rsidR="000F5657" w:rsidRPr="003F23B0" w:rsidRDefault="000F5657" w:rsidP="000F5657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6DC56A9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4DF554FB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57C9F4E1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0F5657" w:rsidRPr="003F23B0" w14:paraId="118F7922" w14:textId="77777777" w:rsidTr="000F5657">
        <w:trPr>
          <w:trHeight w:val="408"/>
        </w:trPr>
        <w:tc>
          <w:tcPr>
            <w:tcW w:w="4008" w:type="dxa"/>
          </w:tcPr>
          <w:p w14:paraId="76AA278C" w14:textId="77777777" w:rsidR="000F5657" w:rsidRPr="003F23B0" w:rsidRDefault="000F5657" w:rsidP="000F5657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8BC222A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64778C48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594D9D11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 xml:space="preserve">Виконання завдань, визначених </w:t>
            </w:r>
            <w:r w:rsidRPr="003F23B0">
              <w:lastRenderedPageBreak/>
              <w:t>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0F5657" w:rsidRPr="003F23B0" w14:paraId="320D7490" w14:textId="77777777" w:rsidTr="000F5657">
        <w:trPr>
          <w:trHeight w:val="408"/>
        </w:trPr>
        <w:tc>
          <w:tcPr>
            <w:tcW w:w="4008" w:type="dxa"/>
          </w:tcPr>
          <w:p w14:paraId="4826CCAA" w14:textId="77777777" w:rsidR="000F5657" w:rsidRPr="003F23B0" w:rsidRDefault="000F5657" w:rsidP="000F5657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3868242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A3FD20E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6D6A1FC7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1B51F414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0F5657" w:rsidRPr="003F23B0" w14:paraId="3419E574" w14:textId="77777777" w:rsidTr="000F5657">
        <w:trPr>
          <w:trHeight w:val="408"/>
        </w:trPr>
        <w:tc>
          <w:tcPr>
            <w:tcW w:w="4008" w:type="dxa"/>
            <w:shd w:val="clear" w:color="auto" w:fill="FFFFFF"/>
          </w:tcPr>
          <w:p w14:paraId="493D9539" w14:textId="77777777" w:rsidR="000F5657" w:rsidRDefault="000F5657" w:rsidP="000F5657">
            <w:pPr>
              <w:spacing w:line="242" w:lineRule="auto"/>
            </w:pPr>
          </w:p>
          <w:p w14:paraId="5A928E89" w14:textId="77777777" w:rsidR="000F5657" w:rsidRDefault="000F5657" w:rsidP="000F5657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43730E03" w14:textId="77777777" w:rsidR="000F5657" w:rsidRPr="003F23B0" w:rsidRDefault="000F5657" w:rsidP="000F5657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2FED66AD" w14:textId="77777777" w:rsidR="000F5657" w:rsidRDefault="000F5657" w:rsidP="000F5657">
            <w:pPr>
              <w:ind w:firstLine="33"/>
              <w:contextualSpacing/>
            </w:pPr>
          </w:p>
          <w:p w14:paraId="4188CFAB" w14:textId="77777777" w:rsidR="000F5657" w:rsidRDefault="000F5657" w:rsidP="000F5657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38939E46" w14:textId="77777777" w:rsidR="000F5657" w:rsidRPr="009D0393" w:rsidRDefault="000F5657" w:rsidP="000F5657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122BC464" w14:textId="77777777" w:rsidR="000F5657" w:rsidRPr="003F23B0" w:rsidRDefault="000F5657" w:rsidP="000F5657">
            <w:pPr>
              <w:spacing w:line="242" w:lineRule="auto"/>
              <w:jc w:val="both"/>
            </w:pPr>
          </w:p>
        </w:tc>
      </w:tr>
      <w:tr w:rsidR="000F5657" w:rsidRPr="003F23B0" w14:paraId="48008316" w14:textId="77777777" w:rsidTr="000F5657">
        <w:trPr>
          <w:trHeight w:val="408"/>
        </w:trPr>
        <w:tc>
          <w:tcPr>
            <w:tcW w:w="4008" w:type="dxa"/>
            <w:shd w:val="clear" w:color="auto" w:fill="FFFFFF"/>
          </w:tcPr>
          <w:p w14:paraId="608464A9" w14:textId="77777777" w:rsidR="000F5657" w:rsidRPr="003F23B0" w:rsidRDefault="000F5657" w:rsidP="000F5657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2169936" w14:textId="77777777" w:rsidR="000F5657" w:rsidRPr="003F23B0" w:rsidRDefault="000F5657" w:rsidP="000F5657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0F5657" w:rsidRPr="003F23B0" w14:paraId="61402AC2" w14:textId="77777777" w:rsidTr="000F5657">
        <w:trPr>
          <w:trHeight w:val="408"/>
        </w:trPr>
        <w:tc>
          <w:tcPr>
            <w:tcW w:w="4008" w:type="dxa"/>
            <w:shd w:val="clear" w:color="auto" w:fill="FFFFFF"/>
          </w:tcPr>
          <w:p w14:paraId="56B1ADFF" w14:textId="77777777" w:rsidR="000F5657" w:rsidRPr="003F23B0" w:rsidRDefault="000F5657" w:rsidP="000F5657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96CE2A7" w14:textId="77777777" w:rsidR="000F5657" w:rsidRPr="003F23B0" w:rsidRDefault="000F5657" w:rsidP="000F5657">
            <w:pPr>
              <w:spacing w:line="242" w:lineRule="auto"/>
              <w:jc w:val="both"/>
            </w:pPr>
          </w:p>
        </w:tc>
      </w:tr>
      <w:tr w:rsidR="000F5657" w:rsidRPr="003F23B0" w14:paraId="0388DCC4" w14:textId="77777777" w:rsidTr="000F5657">
        <w:trPr>
          <w:trHeight w:val="408"/>
        </w:trPr>
        <w:tc>
          <w:tcPr>
            <w:tcW w:w="9768" w:type="dxa"/>
            <w:gridSpan w:val="3"/>
          </w:tcPr>
          <w:p w14:paraId="75B54BAF" w14:textId="77777777" w:rsidR="000F5657" w:rsidRPr="003F23B0" w:rsidRDefault="000F5657" w:rsidP="000F5657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47257867" w14:textId="77777777" w:rsidR="000F5657" w:rsidRPr="003F23B0" w:rsidRDefault="000F5657" w:rsidP="000F5657">
            <w:pPr>
              <w:jc w:val="center"/>
              <w:rPr>
                <w:b/>
              </w:rPr>
            </w:pPr>
          </w:p>
        </w:tc>
      </w:tr>
      <w:tr w:rsidR="000F5657" w:rsidRPr="003F23B0" w14:paraId="01434972" w14:textId="77777777" w:rsidTr="000F5657">
        <w:trPr>
          <w:trHeight w:val="408"/>
        </w:trPr>
        <w:tc>
          <w:tcPr>
            <w:tcW w:w="4008" w:type="dxa"/>
          </w:tcPr>
          <w:p w14:paraId="3489FA69" w14:textId="77777777" w:rsidR="000F5657" w:rsidRPr="003F23B0" w:rsidRDefault="000F5657" w:rsidP="000F5657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C585242" w14:textId="77777777" w:rsidR="000F5657" w:rsidRPr="003F23B0" w:rsidRDefault="000F5657" w:rsidP="000F5657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535865B9" w14:textId="77777777" w:rsidR="000F5657" w:rsidRPr="003F23B0" w:rsidRDefault="000F5657" w:rsidP="000F5657">
            <w:pPr>
              <w:jc w:val="both"/>
            </w:pPr>
          </w:p>
        </w:tc>
      </w:tr>
      <w:tr w:rsidR="000F5657" w:rsidRPr="003F23B0" w14:paraId="5D86BA36" w14:textId="77777777" w:rsidTr="000F5657">
        <w:trPr>
          <w:trHeight w:val="408"/>
        </w:trPr>
        <w:tc>
          <w:tcPr>
            <w:tcW w:w="4008" w:type="dxa"/>
          </w:tcPr>
          <w:p w14:paraId="0D6548B9" w14:textId="77777777" w:rsidR="000F5657" w:rsidRPr="003F23B0" w:rsidRDefault="000F5657" w:rsidP="000F5657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01A39E6E" w14:textId="77777777" w:rsidR="000F5657" w:rsidRPr="003F23B0" w:rsidRDefault="000F5657" w:rsidP="000F5657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7D0189EF" w14:textId="77777777" w:rsidR="000F5657" w:rsidRPr="003F23B0" w:rsidRDefault="000F5657" w:rsidP="000F5657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3F157F36" w14:textId="77777777" w:rsidR="000F5657" w:rsidRPr="003F23B0" w:rsidRDefault="000F5657" w:rsidP="000F5657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36BE1F19" w14:textId="77777777" w:rsidR="000F5657" w:rsidRPr="003F23B0" w:rsidRDefault="000F5657" w:rsidP="000F5657">
            <w:pPr>
              <w:ind w:left="-5" w:right="96" w:hanging="13"/>
              <w:contextualSpacing/>
              <w:jc w:val="both"/>
            </w:pPr>
          </w:p>
          <w:p w14:paraId="36BBCBD0" w14:textId="77777777" w:rsidR="000F5657" w:rsidRPr="003F23B0" w:rsidRDefault="000F5657" w:rsidP="000F5657">
            <w:pPr>
              <w:ind w:left="-5" w:right="96" w:hanging="13"/>
              <w:contextualSpacing/>
              <w:jc w:val="both"/>
            </w:pPr>
          </w:p>
        </w:tc>
      </w:tr>
    </w:tbl>
    <w:p w14:paraId="14A286AE" w14:textId="77777777" w:rsidR="000F5657" w:rsidRPr="003F23B0" w:rsidRDefault="000F5657" w:rsidP="000F5657">
      <w:pPr>
        <w:ind w:left="5812"/>
        <w:rPr>
          <w:b/>
        </w:rPr>
      </w:pPr>
    </w:p>
    <w:p w14:paraId="3A158B9E" w14:textId="77777777" w:rsidR="000F5657" w:rsidRPr="003F23B0" w:rsidRDefault="000F5657" w:rsidP="000F5657">
      <w:pPr>
        <w:ind w:left="5812"/>
        <w:rPr>
          <w:b/>
        </w:rPr>
      </w:pPr>
    </w:p>
    <w:p w14:paraId="6799EE09" w14:textId="77777777" w:rsidR="000F5657" w:rsidRPr="003F23B0" w:rsidRDefault="000F5657" w:rsidP="000F5657">
      <w:pPr>
        <w:ind w:left="5812"/>
        <w:rPr>
          <w:b/>
        </w:rPr>
      </w:pPr>
    </w:p>
    <w:p w14:paraId="174DAD9B" w14:textId="77777777" w:rsidR="000F5657" w:rsidRPr="003F23B0" w:rsidRDefault="000F5657" w:rsidP="000F5657">
      <w:pPr>
        <w:ind w:left="5812"/>
        <w:rPr>
          <w:b/>
        </w:rPr>
      </w:pPr>
    </w:p>
    <w:p w14:paraId="1A09E116" w14:textId="77777777" w:rsidR="000F5657" w:rsidRPr="003F23B0" w:rsidRDefault="000F5657" w:rsidP="000F5657">
      <w:pPr>
        <w:ind w:left="5812"/>
        <w:rPr>
          <w:b/>
        </w:rPr>
      </w:pPr>
    </w:p>
    <w:p w14:paraId="080CD14D" w14:textId="77777777" w:rsidR="000F5657" w:rsidRPr="003F23B0" w:rsidRDefault="000F5657" w:rsidP="000F5657">
      <w:pPr>
        <w:ind w:left="5812"/>
        <w:rPr>
          <w:b/>
        </w:rPr>
      </w:pPr>
    </w:p>
    <w:p w14:paraId="06E63C4D" w14:textId="77777777" w:rsidR="009A7B92" w:rsidRPr="003F23B0" w:rsidRDefault="009A7B92" w:rsidP="009A7B92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49A4131D" w14:textId="77777777" w:rsidR="009A7B92" w:rsidRPr="003F23B0" w:rsidRDefault="009A7B92" w:rsidP="009A7B92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367E21C4" w14:textId="77777777" w:rsidR="009A7B92" w:rsidRPr="003F23B0" w:rsidRDefault="009A7B92" w:rsidP="009A7B92">
      <w:pPr>
        <w:tabs>
          <w:tab w:val="left" w:pos="5830"/>
        </w:tabs>
        <w:ind w:left="5387"/>
        <w:contextualSpacing/>
      </w:pPr>
      <w:r w:rsidRPr="003F23B0">
        <w:t xml:space="preserve">від </w:t>
      </w:r>
      <w:r>
        <w:t>01</w:t>
      </w:r>
      <w:r w:rsidRPr="003F23B0">
        <w:t>.0</w:t>
      </w:r>
      <w:r>
        <w:t>6</w:t>
      </w:r>
      <w:r w:rsidRPr="003F23B0">
        <w:t xml:space="preserve">.2020 № </w:t>
      </w:r>
      <w:r>
        <w:t>163</w:t>
      </w:r>
    </w:p>
    <w:p w14:paraId="1FE23B11" w14:textId="77777777" w:rsidR="009A7B92" w:rsidRPr="003F23B0" w:rsidRDefault="009A7B92" w:rsidP="009A7B92">
      <w:pPr>
        <w:spacing w:line="252" w:lineRule="auto"/>
        <w:jc w:val="center"/>
        <w:rPr>
          <w:b/>
          <w:lang w:eastAsia="en-US"/>
        </w:rPr>
      </w:pPr>
    </w:p>
    <w:p w14:paraId="4500AD01" w14:textId="77777777" w:rsidR="009A7B92" w:rsidRPr="003F23B0" w:rsidRDefault="009A7B92" w:rsidP="009A7B92">
      <w:pPr>
        <w:spacing w:line="252" w:lineRule="auto"/>
        <w:jc w:val="center"/>
        <w:rPr>
          <w:b/>
          <w:lang w:eastAsia="en-US"/>
        </w:rPr>
      </w:pPr>
    </w:p>
    <w:p w14:paraId="45F9D12F" w14:textId="77777777" w:rsidR="009A7B92" w:rsidRPr="003F23B0" w:rsidRDefault="009A7B92" w:rsidP="009A7B92">
      <w:pPr>
        <w:jc w:val="center"/>
        <w:rPr>
          <w:b/>
        </w:rPr>
      </w:pPr>
      <w:r w:rsidRPr="003F23B0">
        <w:rPr>
          <w:b/>
        </w:rPr>
        <w:t>УМОВИ</w:t>
      </w:r>
    </w:p>
    <w:p w14:paraId="1BDADF67" w14:textId="77777777" w:rsidR="009A7B92" w:rsidRPr="003F23B0" w:rsidRDefault="009A7B92" w:rsidP="009A7B92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36B93867" w14:textId="5D62837F" w:rsidR="009A7B92" w:rsidRPr="003F23B0" w:rsidRDefault="009A7B92" w:rsidP="009A7B92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7AB593EB" w14:textId="77777777" w:rsidR="009A7B92" w:rsidRPr="003F23B0" w:rsidRDefault="009A7B92" w:rsidP="009A7B92">
      <w:pPr>
        <w:ind w:firstLine="709"/>
        <w:jc w:val="both"/>
        <w:rPr>
          <w:b/>
        </w:rPr>
      </w:pPr>
    </w:p>
    <w:p w14:paraId="22F889AC" w14:textId="77777777" w:rsidR="009A7B92" w:rsidRPr="003F23B0" w:rsidRDefault="009A7B92" w:rsidP="009A7B92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33C64328" w14:textId="77777777" w:rsidR="009A7B92" w:rsidRPr="003F23B0" w:rsidRDefault="009A7B92" w:rsidP="009A7B92">
      <w:pPr>
        <w:jc w:val="center"/>
        <w:rPr>
          <w:b/>
        </w:rPr>
      </w:pPr>
    </w:p>
    <w:p w14:paraId="580B2DCC" w14:textId="4BDDB83E" w:rsidR="009A7B92" w:rsidRDefault="009A7B92" w:rsidP="009A7B92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3FE8C3E6" w14:textId="77777777" w:rsidR="009A7B92" w:rsidRPr="003F23B0" w:rsidRDefault="009A7B92" w:rsidP="009A7B92">
      <w:pPr>
        <w:ind w:firstLine="709"/>
        <w:jc w:val="both"/>
        <w:rPr>
          <w:b/>
        </w:rPr>
      </w:pPr>
    </w:p>
    <w:p w14:paraId="5FB031C2" w14:textId="77777777" w:rsidR="009A7B92" w:rsidRPr="009F01E6" w:rsidRDefault="009A7B92" w:rsidP="009A7B92">
      <w:pPr>
        <w:shd w:val="clear" w:color="auto" w:fill="FFFFFF"/>
        <w:jc w:val="both"/>
        <w:rPr>
          <w:lang w:eastAsia="uk-UA"/>
        </w:rPr>
      </w:pPr>
      <w:r>
        <w:rPr>
          <w:color w:val="3A3A3A"/>
          <w:sz w:val="24"/>
          <w:szCs w:val="24"/>
          <w:lang w:eastAsia="uk-UA"/>
        </w:rPr>
        <w:t xml:space="preserve">           </w:t>
      </w:r>
      <w:r w:rsidRPr="009F01E6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0571CC34" w14:textId="77777777" w:rsidR="009A7B92" w:rsidRPr="009F01E6" w:rsidRDefault="009A7B92" w:rsidP="009A7B92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Зобов'язаний:</w:t>
      </w:r>
    </w:p>
    <w:p w14:paraId="79B38981" w14:textId="77777777" w:rsidR="009A7B92" w:rsidRDefault="009A7B92" w:rsidP="009A7B92">
      <w:pPr>
        <w:pStyle w:val="af4"/>
        <w:numPr>
          <w:ilvl w:val="0"/>
          <w:numId w:val="32"/>
        </w:num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знати оперативну обстановку на закріпленій території і вносити</w:t>
      </w:r>
    </w:p>
    <w:p w14:paraId="77AF16EA" w14:textId="77777777" w:rsidR="009A7B92" w:rsidRDefault="009A7B92" w:rsidP="009A7B92">
      <w:pPr>
        <w:pStyle w:val="af4"/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керівництву </w:t>
      </w:r>
    </w:p>
    <w:p w14:paraId="130F155B" w14:textId="77777777" w:rsidR="009A7B92" w:rsidRDefault="009A7B92" w:rsidP="009A7B92">
      <w:pPr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взводу підрозділу швидкого реагування пропозиції щодо </w:t>
      </w:r>
      <w:r>
        <w:rPr>
          <w:lang w:eastAsia="uk-UA"/>
        </w:rPr>
        <w:t>в</w:t>
      </w:r>
      <w:r w:rsidRPr="009F01E6">
        <w:rPr>
          <w:lang w:eastAsia="uk-UA"/>
        </w:rPr>
        <w:t>досконалення  роботи за даним напрямом;</w:t>
      </w:r>
    </w:p>
    <w:p w14:paraId="44B311C2" w14:textId="77777777" w:rsidR="009A7B92" w:rsidRPr="009F01E6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організовувати  розстановку  сил та засобів відділення;</w:t>
      </w:r>
    </w:p>
    <w:p w14:paraId="24BD272E" w14:textId="77777777" w:rsidR="009A7B92" w:rsidRPr="009F01E6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здійснювати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підготовку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особового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складу відділення до виконання завдань</w:t>
      </w:r>
      <w:r>
        <w:rPr>
          <w:lang w:eastAsia="uk-UA"/>
        </w:rPr>
        <w:t xml:space="preserve"> </w:t>
      </w:r>
      <w:r w:rsidRPr="009F01E6">
        <w:rPr>
          <w:lang w:eastAsia="uk-UA"/>
        </w:rPr>
        <w:t>служби;</w:t>
      </w:r>
    </w:p>
    <w:p w14:paraId="0794D22D" w14:textId="77777777" w:rsidR="009A7B92" w:rsidRPr="009F01E6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вести облік та аналіз результатів виконання завдань служби співробітниками</w:t>
      </w:r>
      <w:r>
        <w:rPr>
          <w:lang w:eastAsia="uk-UA"/>
        </w:rPr>
        <w:t xml:space="preserve"> </w:t>
      </w:r>
      <w:r w:rsidRPr="009F01E6">
        <w:rPr>
          <w:lang w:eastAsia="uk-UA"/>
        </w:rPr>
        <w:t>відділення;</w:t>
      </w:r>
    </w:p>
    <w:p w14:paraId="734FC03E" w14:textId="77777777" w:rsidR="009A7B92" w:rsidRPr="009F01E6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підбивати підсумки виконання завдань служби особовим складом відділення;</w:t>
      </w:r>
    </w:p>
    <w:p w14:paraId="558EF7B1" w14:textId="77777777" w:rsidR="009A7B92" w:rsidRPr="009F01E6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розробляти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графіки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перевірок </w:t>
      </w:r>
      <w:r>
        <w:rPr>
          <w:lang w:eastAsia="uk-UA"/>
        </w:rPr>
        <w:t xml:space="preserve"> </w:t>
      </w:r>
      <w:r w:rsidRPr="009F01E6">
        <w:rPr>
          <w:lang w:eastAsia="uk-UA"/>
        </w:rPr>
        <w:t>несення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служби,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здійснювати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контроль </w:t>
      </w:r>
      <w:r>
        <w:rPr>
          <w:lang w:eastAsia="uk-UA"/>
        </w:rPr>
        <w:t xml:space="preserve"> </w:t>
      </w:r>
      <w:r w:rsidRPr="009F01E6">
        <w:rPr>
          <w:lang w:eastAsia="uk-UA"/>
        </w:rPr>
        <w:t>та особисто очолювати службу;</w:t>
      </w:r>
    </w:p>
    <w:p w14:paraId="68C1342A" w14:textId="77777777" w:rsidR="009A7B92" w:rsidRPr="009F01E6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мати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досвід </w:t>
      </w:r>
      <w:r>
        <w:rPr>
          <w:lang w:eastAsia="uk-UA"/>
        </w:rPr>
        <w:t xml:space="preserve"> </w:t>
      </w:r>
      <w:r w:rsidRPr="009F01E6">
        <w:rPr>
          <w:lang w:eastAsia="uk-UA"/>
        </w:rPr>
        <w:t>роботи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з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ПК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(офісні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програми,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Інтернет) на рівні впевненого користувача;</w:t>
      </w:r>
    </w:p>
    <w:p w14:paraId="56FB1A8E" w14:textId="77777777" w:rsidR="009A7B92" w:rsidRDefault="009A7B92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за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дорученням </w:t>
      </w:r>
      <w:r>
        <w:rPr>
          <w:lang w:eastAsia="uk-UA"/>
        </w:rPr>
        <w:t xml:space="preserve">  </w:t>
      </w:r>
      <w:r w:rsidRPr="009F01E6">
        <w:rPr>
          <w:lang w:eastAsia="uk-UA"/>
        </w:rPr>
        <w:t>командування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підрозділу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охорони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виконувати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інші </w:t>
      </w:r>
    </w:p>
    <w:p w14:paraId="7A36979E" w14:textId="77777777" w:rsidR="009A7B92" w:rsidRDefault="009A7B92" w:rsidP="009A7B92">
      <w:pPr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повноваження, які належать до його компетенції</w:t>
      </w:r>
    </w:p>
    <w:p w14:paraId="080F7623" w14:textId="77777777" w:rsidR="009A7B92" w:rsidRPr="009F01E6" w:rsidRDefault="009A7B92" w:rsidP="009A7B92">
      <w:pPr>
        <w:ind w:firstLine="709"/>
        <w:jc w:val="both"/>
        <w:rPr>
          <w:b/>
        </w:rPr>
      </w:pPr>
    </w:p>
    <w:p w14:paraId="5433C015" w14:textId="77777777" w:rsidR="009A7B92" w:rsidRPr="003F23B0" w:rsidRDefault="009A7B92" w:rsidP="009A7B92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605CB547" w14:textId="77777777" w:rsidR="009A7B92" w:rsidRPr="003F23B0" w:rsidRDefault="009A7B92" w:rsidP="009A7B92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5FA341DA" w14:textId="77777777" w:rsidR="009A7B92" w:rsidRPr="003F23B0" w:rsidRDefault="009A7B92" w:rsidP="009A7B92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52238F7" w14:textId="77777777" w:rsidR="009A7B92" w:rsidRPr="003F23B0" w:rsidRDefault="009A7B92" w:rsidP="009A7B92">
      <w:pPr>
        <w:ind w:firstLine="709"/>
        <w:jc w:val="both"/>
        <w:rPr>
          <w:b/>
          <w:lang w:eastAsia="uk-UA"/>
        </w:rPr>
      </w:pPr>
    </w:p>
    <w:p w14:paraId="5CF01D5E" w14:textId="77777777" w:rsidR="009A7B92" w:rsidRPr="003F23B0" w:rsidRDefault="009A7B92" w:rsidP="009A7B92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02A37D7D" w14:textId="77777777" w:rsidR="009A7B92" w:rsidRPr="003F23B0" w:rsidRDefault="009A7B92" w:rsidP="009A7B92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5511CBD2" w14:textId="77777777" w:rsidR="009A7B92" w:rsidRPr="003F23B0" w:rsidRDefault="009A7B92" w:rsidP="009A7B92">
      <w:pPr>
        <w:ind w:firstLine="709"/>
        <w:jc w:val="both"/>
        <w:rPr>
          <w:b/>
        </w:rPr>
      </w:pPr>
    </w:p>
    <w:p w14:paraId="26C525F6" w14:textId="77777777" w:rsidR="009A7B92" w:rsidRPr="003F23B0" w:rsidRDefault="009A7B92" w:rsidP="009A7B92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744E23B5" w14:textId="77777777" w:rsidR="009A7B92" w:rsidRPr="003F23B0" w:rsidRDefault="009A7B92" w:rsidP="009A7B92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4BCD2AF" w14:textId="77777777" w:rsidR="009A7B92" w:rsidRPr="003F23B0" w:rsidRDefault="009A7B92" w:rsidP="009A7B92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0AEB6E33" w14:textId="77777777" w:rsidR="009A7B92" w:rsidRPr="003F23B0" w:rsidRDefault="009A7B92" w:rsidP="009A7B92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04EF604A" w14:textId="77777777" w:rsidR="009A7B92" w:rsidRPr="003F23B0" w:rsidRDefault="009A7B92" w:rsidP="009A7B92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E4DAE7A" w14:textId="77777777" w:rsidR="009A7B92" w:rsidRPr="003F23B0" w:rsidRDefault="009A7B92" w:rsidP="009A7B92">
      <w:pPr>
        <w:ind w:firstLine="851"/>
        <w:jc w:val="both"/>
      </w:pPr>
      <w:r w:rsidRPr="003F23B0">
        <w:t>5) автобіографія;</w:t>
      </w:r>
    </w:p>
    <w:p w14:paraId="352B75FB" w14:textId="77777777" w:rsidR="009A7B92" w:rsidRPr="003F23B0" w:rsidRDefault="009A7B92" w:rsidP="009A7B92">
      <w:pPr>
        <w:ind w:firstLine="851"/>
        <w:jc w:val="both"/>
      </w:pPr>
      <w:r w:rsidRPr="003F23B0">
        <w:t>6) фотокартка розміром 30х40 мм;</w:t>
      </w:r>
    </w:p>
    <w:p w14:paraId="5F59FB2B" w14:textId="77777777" w:rsidR="009A7B92" w:rsidRPr="003F23B0" w:rsidRDefault="009A7B92" w:rsidP="009A7B92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A058A6C" w14:textId="77777777" w:rsidR="009A7B92" w:rsidRPr="003F23B0" w:rsidRDefault="009A7B92" w:rsidP="009A7B92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619C16FE" w14:textId="77777777" w:rsidR="009A7B92" w:rsidRPr="003F23B0" w:rsidRDefault="009A7B92" w:rsidP="009A7B92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C2AEC3C" w14:textId="77777777" w:rsidR="009A7B92" w:rsidRPr="003F23B0" w:rsidRDefault="009A7B92" w:rsidP="009A7B92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5B58B18" w14:textId="77777777" w:rsidR="009A7B92" w:rsidRPr="003F23B0" w:rsidRDefault="009A7B92" w:rsidP="009A7B92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0A5F4A2" w14:textId="77777777" w:rsidR="009A7B92" w:rsidRPr="003F23B0" w:rsidRDefault="009A7B92" w:rsidP="009A7B92">
      <w:pPr>
        <w:ind w:firstLine="773"/>
        <w:jc w:val="both"/>
      </w:pPr>
      <w:r w:rsidRPr="003F23B0">
        <w:t xml:space="preserve">Документи приймаються з 09.00 </w:t>
      </w:r>
      <w:r>
        <w:t>02 червня</w:t>
      </w:r>
      <w:r w:rsidRPr="003F23B0">
        <w:t xml:space="preserve"> 2020 року до 1</w:t>
      </w:r>
      <w:r>
        <w:t>7</w:t>
      </w:r>
      <w:r w:rsidRPr="003F23B0">
        <w:t xml:space="preserve">.45 </w:t>
      </w:r>
      <w:r>
        <w:t>10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69A6A751" w14:textId="77777777" w:rsidR="009A7B92" w:rsidRPr="003F23B0" w:rsidRDefault="009A7B92" w:rsidP="009A7B92">
      <w:pPr>
        <w:spacing w:line="242" w:lineRule="auto"/>
        <w:ind w:firstLine="709"/>
        <w:jc w:val="both"/>
      </w:pPr>
      <w:r w:rsidRPr="003F23B0">
        <w:t xml:space="preserve">На командира відділення взводу </w:t>
      </w:r>
      <w:r>
        <w:t xml:space="preserve">швидкого реагування </w:t>
      </w:r>
      <w:r w:rsidRPr="003F23B0">
        <w:t xml:space="preserve"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</w:t>
      </w:r>
      <w:r w:rsidRPr="003F23B0">
        <w:lastRenderedPageBreak/>
        <w:t>в поліції (частина третя статті 163 Закону України «Про судоустрій і статус суддів»).</w:t>
      </w:r>
    </w:p>
    <w:p w14:paraId="396DBEAB" w14:textId="77777777" w:rsidR="009A7B92" w:rsidRPr="003F23B0" w:rsidRDefault="009A7B92" w:rsidP="009A7B92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423883B5" w14:textId="77777777" w:rsidR="009A7B92" w:rsidRPr="003F23B0" w:rsidRDefault="009A7B92" w:rsidP="009A7B92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16 червня</w:t>
      </w:r>
      <w:r w:rsidRPr="003F23B0">
        <w:rPr>
          <w:spacing w:val="-6"/>
        </w:rPr>
        <w:t xml:space="preserve"> 2020 року.</w:t>
      </w:r>
    </w:p>
    <w:p w14:paraId="0D218B93" w14:textId="77777777" w:rsidR="009A7B92" w:rsidRPr="003F23B0" w:rsidRDefault="009A7B92" w:rsidP="009A7B92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AF4518E" w14:textId="77777777" w:rsidR="009A7B92" w:rsidRPr="003F23B0" w:rsidRDefault="009A7B92" w:rsidP="009A7B92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69E9958A" w14:textId="77777777" w:rsidR="009A7B92" w:rsidRPr="003F23B0" w:rsidRDefault="009A7B92" w:rsidP="009A7B92">
      <w:pPr>
        <w:jc w:val="center"/>
      </w:pPr>
    </w:p>
    <w:p w14:paraId="411AD0FC" w14:textId="77777777" w:rsidR="009A7B92" w:rsidRPr="003F23B0" w:rsidRDefault="009A7B92" w:rsidP="009A7B92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9A7B92" w:rsidRPr="003F23B0" w14:paraId="421F5CBE" w14:textId="77777777" w:rsidTr="006D75A0">
        <w:trPr>
          <w:trHeight w:val="408"/>
        </w:trPr>
        <w:tc>
          <w:tcPr>
            <w:tcW w:w="9768" w:type="dxa"/>
            <w:gridSpan w:val="3"/>
          </w:tcPr>
          <w:p w14:paraId="3CD02512" w14:textId="77777777" w:rsidR="009A7B92" w:rsidRPr="003F23B0" w:rsidRDefault="009A7B92" w:rsidP="006D75A0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182AEEFF" w14:textId="77777777" w:rsidR="009A7B92" w:rsidRPr="003F23B0" w:rsidRDefault="009A7B92" w:rsidP="006D75A0">
            <w:pPr>
              <w:spacing w:line="242" w:lineRule="auto"/>
              <w:jc w:val="center"/>
              <w:rPr>
                <w:b/>
              </w:rPr>
            </w:pPr>
          </w:p>
        </w:tc>
      </w:tr>
      <w:tr w:rsidR="009A7B92" w:rsidRPr="003F23B0" w14:paraId="5B7795C4" w14:textId="77777777" w:rsidTr="006D75A0">
        <w:trPr>
          <w:trHeight w:val="408"/>
        </w:trPr>
        <w:tc>
          <w:tcPr>
            <w:tcW w:w="4032" w:type="dxa"/>
            <w:gridSpan w:val="2"/>
          </w:tcPr>
          <w:p w14:paraId="4835B007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4EAECF90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235DAB0B" w14:textId="77777777" w:rsidR="009A7B92" w:rsidRPr="003F23B0" w:rsidRDefault="009A7B92" w:rsidP="006D75A0">
            <w:pPr>
              <w:spacing w:line="242" w:lineRule="auto"/>
              <w:jc w:val="both"/>
            </w:pPr>
          </w:p>
        </w:tc>
      </w:tr>
      <w:tr w:rsidR="009A7B92" w:rsidRPr="003F23B0" w14:paraId="76EA9D3E" w14:textId="77777777" w:rsidTr="006D75A0">
        <w:trPr>
          <w:trHeight w:val="408"/>
        </w:trPr>
        <w:tc>
          <w:tcPr>
            <w:tcW w:w="4032" w:type="dxa"/>
            <w:gridSpan w:val="2"/>
          </w:tcPr>
          <w:p w14:paraId="15B97911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07663421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9A7B92" w:rsidRPr="003F23B0" w14:paraId="2BF45833" w14:textId="77777777" w:rsidTr="006D75A0">
        <w:trPr>
          <w:trHeight w:val="408"/>
        </w:trPr>
        <w:tc>
          <w:tcPr>
            <w:tcW w:w="4032" w:type="dxa"/>
            <w:gridSpan w:val="2"/>
          </w:tcPr>
          <w:p w14:paraId="219F49C3" w14:textId="77777777" w:rsidR="009A7B92" w:rsidRPr="003F23B0" w:rsidRDefault="009A7B92" w:rsidP="006D75A0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76DD8997" w14:textId="77777777" w:rsidR="009A7B92" w:rsidRPr="003F23B0" w:rsidRDefault="009A7B92" w:rsidP="006D75A0">
            <w:pPr>
              <w:spacing w:line="242" w:lineRule="auto"/>
              <w:jc w:val="both"/>
            </w:pPr>
          </w:p>
        </w:tc>
      </w:tr>
      <w:tr w:rsidR="009A7B92" w:rsidRPr="003F23B0" w14:paraId="6E72D029" w14:textId="77777777" w:rsidTr="006D75A0">
        <w:trPr>
          <w:trHeight w:val="408"/>
        </w:trPr>
        <w:tc>
          <w:tcPr>
            <w:tcW w:w="4032" w:type="dxa"/>
            <w:gridSpan w:val="2"/>
          </w:tcPr>
          <w:p w14:paraId="57E85732" w14:textId="77777777" w:rsidR="009A7B92" w:rsidRPr="003F23B0" w:rsidRDefault="009A7B92" w:rsidP="006D75A0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0765FBA0" w14:textId="77777777" w:rsidR="009A7B92" w:rsidRPr="003F23B0" w:rsidRDefault="009A7B92" w:rsidP="006D75A0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9A7B92" w:rsidRPr="003F23B0" w14:paraId="2235D8F3" w14:textId="77777777" w:rsidTr="006D75A0">
        <w:trPr>
          <w:trHeight w:val="408"/>
        </w:trPr>
        <w:tc>
          <w:tcPr>
            <w:tcW w:w="9768" w:type="dxa"/>
            <w:gridSpan w:val="3"/>
          </w:tcPr>
          <w:p w14:paraId="45A8A716" w14:textId="77777777" w:rsidR="009A7B92" w:rsidRPr="003F23B0" w:rsidRDefault="009A7B92" w:rsidP="006D75A0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721EC9EF" w14:textId="77777777" w:rsidR="009A7B92" w:rsidRPr="003F23B0" w:rsidRDefault="009A7B92" w:rsidP="006D75A0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9A7B92" w:rsidRPr="003F23B0" w14:paraId="4D73BD4A" w14:textId="77777777" w:rsidTr="006D75A0">
        <w:trPr>
          <w:trHeight w:val="408"/>
        </w:trPr>
        <w:tc>
          <w:tcPr>
            <w:tcW w:w="4008" w:type="dxa"/>
          </w:tcPr>
          <w:p w14:paraId="06D0B753" w14:textId="77777777" w:rsidR="009A7B92" w:rsidRPr="003F23B0" w:rsidRDefault="009A7B92" w:rsidP="006D75A0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015A4DA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2961ED6E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2CDE4B36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66F81D92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57936AC4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9A7B92" w:rsidRPr="003F23B0" w14:paraId="65987345" w14:textId="77777777" w:rsidTr="006D75A0">
        <w:trPr>
          <w:trHeight w:val="408"/>
        </w:trPr>
        <w:tc>
          <w:tcPr>
            <w:tcW w:w="4008" w:type="dxa"/>
          </w:tcPr>
          <w:p w14:paraId="6C31A2C9" w14:textId="77777777" w:rsidR="009A7B92" w:rsidRPr="003F23B0" w:rsidRDefault="009A7B92" w:rsidP="006D75A0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73EF03B" w14:textId="77777777" w:rsidR="009A7B92" w:rsidRPr="003F23B0" w:rsidRDefault="009A7B92" w:rsidP="006D75A0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5492E0F9" w14:textId="77777777" w:rsidR="009A7B92" w:rsidRPr="003F23B0" w:rsidRDefault="009A7B92" w:rsidP="006D75A0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21CD8C9F" w14:textId="77777777" w:rsidR="009A7B92" w:rsidRPr="003F23B0" w:rsidRDefault="009A7B92" w:rsidP="006D75A0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9A7B92" w:rsidRPr="003F23B0" w14:paraId="4A428E75" w14:textId="77777777" w:rsidTr="006D75A0">
        <w:trPr>
          <w:trHeight w:val="408"/>
        </w:trPr>
        <w:tc>
          <w:tcPr>
            <w:tcW w:w="4008" w:type="dxa"/>
          </w:tcPr>
          <w:p w14:paraId="248B1129" w14:textId="77777777" w:rsidR="009A7B92" w:rsidRPr="003F23B0" w:rsidRDefault="009A7B92" w:rsidP="006D75A0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61E0560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48C0DF2F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2A3EE777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9A7B92" w:rsidRPr="003F23B0" w14:paraId="570820F3" w14:textId="77777777" w:rsidTr="006D75A0">
        <w:trPr>
          <w:trHeight w:val="408"/>
        </w:trPr>
        <w:tc>
          <w:tcPr>
            <w:tcW w:w="4008" w:type="dxa"/>
          </w:tcPr>
          <w:p w14:paraId="765FEA41" w14:textId="77777777" w:rsidR="009A7B92" w:rsidRPr="003F23B0" w:rsidRDefault="009A7B92" w:rsidP="006D75A0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AAB1F4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2779BEAD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0494AEF2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9A7B92" w:rsidRPr="003F23B0" w14:paraId="494C6D93" w14:textId="77777777" w:rsidTr="006D75A0">
        <w:trPr>
          <w:trHeight w:val="408"/>
        </w:trPr>
        <w:tc>
          <w:tcPr>
            <w:tcW w:w="4008" w:type="dxa"/>
          </w:tcPr>
          <w:p w14:paraId="6DE4FC77" w14:textId="77777777" w:rsidR="009A7B92" w:rsidRPr="003F23B0" w:rsidRDefault="009A7B92" w:rsidP="006D75A0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4B65A8B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62BC3CF8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6A7BD1F4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2B327201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9A7B92" w:rsidRPr="003F23B0" w14:paraId="07C18B46" w14:textId="77777777" w:rsidTr="006D75A0">
        <w:trPr>
          <w:trHeight w:val="408"/>
        </w:trPr>
        <w:tc>
          <w:tcPr>
            <w:tcW w:w="4008" w:type="dxa"/>
            <w:shd w:val="clear" w:color="auto" w:fill="FFFFFF"/>
          </w:tcPr>
          <w:p w14:paraId="141478BF" w14:textId="77777777" w:rsidR="009A7B92" w:rsidRDefault="009A7B92" w:rsidP="006D75A0">
            <w:pPr>
              <w:spacing w:line="242" w:lineRule="auto"/>
            </w:pPr>
          </w:p>
          <w:p w14:paraId="7068F0C7" w14:textId="77777777" w:rsidR="009A7B92" w:rsidRDefault="009A7B92" w:rsidP="006D75A0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04EA07BF" w14:textId="77777777" w:rsidR="009A7B92" w:rsidRPr="003F23B0" w:rsidRDefault="009A7B92" w:rsidP="006D75A0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2137CAD5" w14:textId="77777777" w:rsidR="009A7B92" w:rsidRDefault="009A7B92" w:rsidP="006D75A0">
            <w:pPr>
              <w:ind w:firstLine="33"/>
              <w:contextualSpacing/>
            </w:pPr>
          </w:p>
          <w:p w14:paraId="746D19CE" w14:textId="77777777" w:rsidR="009A7B92" w:rsidRDefault="009A7B92" w:rsidP="006D75A0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1883D82B" w14:textId="77777777" w:rsidR="009A7B92" w:rsidRPr="009D0393" w:rsidRDefault="009A7B92" w:rsidP="006D75A0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1508A57E" w14:textId="77777777" w:rsidR="009A7B92" w:rsidRPr="003F23B0" w:rsidRDefault="009A7B92" w:rsidP="006D75A0">
            <w:pPr>
              <w:spacing w:line="242" w:lineRule="auto"/>
              <w:jc w:val="both"/>
            </w:pPr>
          </w:p>
        </w:tc>
      </w:tr>
      <w:tr w:rsidR="009A7B92" w:rsidRPr="003F23B0" w14:paraId="318FD870" w14:textId="77777777" w:rsidTr="006D75A0">
        <w:trPr>
          <w:trHeight w:val="408"/>
        </w:trPr>
        <w:tc>
          <w:tcPr>
            <w:tcW w:w="4008" w:type="dxa"/>
            <w:shd w:val="clear" w:color="auto" w:fill="FFFFFF"/>
          </w:tcPr>
          <w:p w14:paraId="2708AE42" w14:textId="77777777" w:rsidR="009A7B92" w:rsidRPr="003F23B0" w:rsidRDefault="009A7B92" w:rsidP="006D75A0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311EBCD" w14:textId="77777777" w:rsidR="009A7B92" w:rsidRPr="003F23B0" w:rsidRDefault="009A7B92" w:rsidP="006D75A0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9A7B92" w:rsidRPr="003F23B0" w14:paraId="207B6EEC" w14:textId="77777777" w:rsidTr="006D75A0">
        <w:trPr>
          <w:trHeight w:val="408"/>
        </w:trPr>
        <w:tc>
          <w:tcPr>
            <w:tcW w:w="4008" w:type="dxa"/>
            <w:shd w:val="clear" w:color="auto" w:fill="FFFFFF"/>
          </w:tcPr>
          <w:p w14:paraId="766F06AB" w14:textId="77777777" w:rsidR="009A7B92" w:rsidRPr="003F23B0" w:rsidRDefault="009A7B92" w:rsidP="006D75A0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1C5FC0FD" w14:textId="77777777" w:rsidR="009A7B92" w:rsidRPr="003F23B0" w:rsidRDefault="009A7B92" w:rsidP="006D75A0">
            <w:pPr>
              <w:spacing w:line="242" w:lineRule="auto"/>
              <w:jc w:val="both"/>
            </w:pPr>
          </w:p>
        </w:tc>
      </w:tr>
      <w:tr w:rsidR="009A7B92" w:rsidRPr="003F23B0" w14:paraId="79E5B5FA" w14:textId="77777777" w:rsidTr="006D75A0">
        <w:trPr>
          <w:trHeight w:val="408"/>
        </w:trPr>
        <w:tc>
          <w:tcPr>
            <w:tcW w:w="9768" w:type="dxa"/>
            <w:gridSpan w:val="3"/>
          </w:tcPr>
          <w:p w14:paraId="3A5B1260" w14:textId="77777777" w:rsidR="009A7B92" w:rsidRPr="003F23B0" w:rsidRDefault="009A7B92" w:rsidP="006D75A0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52DCC105" w14:textId="77777777" w:rsidR="009A7B92" w:rsidRPr="003F23B0" w:rsidRDefault="009A7B92" w:rsidP="006D75A0">
            <w:pPr>
              <w:jc w:val="center"/>
              <w:rPr>
                <w:b/>
              </w:rPr>
            </w:pPr>
          </w:p>
        </w:tc>
      </w:tr>
      <w:tr w:rsidR="009A7B92" w:rsidRPr="003F23B0" w14:paraId="2CFDBD4C" w14:textId="77777777" w:rsidTr="006D75A0">
        <w:trPr>
          <w:trHeight w:val="408"/>
        </w:trPr>
        <w:tc>
          <w:tcPr>
            <w:tcW w:w="4008" w:type="dxa"/>
          </w:tcPr>
          <w:p w14:paraId="7C833DDD" w14:textId="77777777" w:rsidR="009A7B92" w:rsidRPr="003F23B0" w:rsidRDefault="009A7B92" w:rsidP="006D75A0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1E945D7" w14:textId="77777777" w:rsidR="009A7B92" w:rsidRPr="003F23B0" w:rsidRDefault="009A7B92" w:rsidP="006D75A0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7D291B00" w14:textId="77777777" w:rsidR="009A7B92" w:rsidRPr="003F23B0" w:rsidRDefault="009A7B92" w:rsidP="006D75A0">
            <w:pPr>
              <w:jc w:val="both"/>
            </w:pPr>
          </w:p>
        </w:tc>
      </w:tr>
      <w:tr w:rsidR="009A7B92" w:rsidRPr="003F23B0" w14:paraId="3810C80D" w14:textId="77777777" w:rsidTr="006D75A0">
        <w:trPr>
          <w:trHeight w:val="408"/>
        </w:trPr>
        <w:tc>
          <w:tcPr>
            <w:tcW w:w="4008" w:type="dxa"/>
          </w:tcPr>
          <w:p w14:paraId="1D53CE79" w14:textId="77777777" w:rsidR="009A7B92" w:rsidRPr="003F23B0" w:rsidRDefault="009A7B92" w:rsidP="006D75A0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324C4D6" w14:textId="77777777" w:rsidR="009A7B92" w:rsidRPr="003F23B0" w:rsidRDefault="009A7B92" w:rsidP="006D75A0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24A00728" w14:textId="77777777" w:rsidR="009A7B92" w:rsidRPr="003F23B0" w:rsidRDefault="009A7B92" w:rsidP="006D75A0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2A3F52F6" w14:textId="77777777" w:rsidR="009A7B92" w:rsidRPr="003F23B0" w:rsidRDefault="009A7B92" w:rsidP="006D75A0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5A5E8181" w14:textId="77777777" w:rsidR="009A7B92" w:rsidRPr="003F23B0" w:rsidRDefault="009A7B92" w:rsidP="006D75A0">
            <w:pPr>
              <w:ind w:left="-5" w:right="96" w:hanging="13"/>
              <w:contextualSpacing/>
              <w:jc w:val="both"/>
            </w:pPr>
          </w:p>
          <w:p w14:paraId="769B1F68" w14:textId="77777777" w:rsidR="009A7B92" w:rsidRPr="003F23B0" w:rsidRDefault="009A7B92" w:rsidP="006D75A0">
            <w:pPr>
              <w:ind w:left="-5" w:right="96" w:hanging="13"/>
              <w:contextualSpacing/>
              <w:jc w:val="both"/>
            </w:pPr>
          </w:p>
        </w:tc>
      </w:tr>
    </w:tbl>
    <w:p w14:paraId="76D76A85" w14:textId="77777777" w:rsidR="009A7B92" w:rsidRPr="003F23B0" w:rsidRDefault="009A7B92" w:rsidP="009A7B92">
      <w:pPr>
        <w:ind w:left="5812"/>
        <w:rPr>
          <w:b/>
        </w:rPr>
      </w:pPr>
    </w:p>
    <w:p w14:paraId="411E5B50" w14:textId="77777777" w:rsidR="009A7B92" w:rsidRPr="003F23B0" w:rsidRDefault="009A7B92" w:rsidP="009A7B92">
      <w:pPr>
        <w:ind w:left="5812"/>
        <w:rPr>
          <w:b/>
        </w:rPr>
      </w:pPr>
    </w:p>
    <w:p w14:paraId="44A1F496" w14:textId="41B78472" w:rsidR="009A7B92" w:rsidRDefault="009A7B92" w:rsidP="009A7B92">
      <w:pPr>
        <w:ind w:left="5812"/>
        <w:rPr>
          <w:b/>
        </w:rPr>
      </w:pPr>
    </w:p>
    <w:p w14:paraId="3860E2F4" w14:textId="77EF86CD" w:rsidR="006C4D84" w:rsidRDefault="006C4D84" w:rsidP="009A7B92">
      <w:pPr>
        <w:ind w:left="5812"/>
        <w:rPr>
          <w:b/>
        </w:rPr>
      </w:pPr>
    </w:p>
    <w:p w14:paraId="3B135059" w14:textId="6EFE3322" w:rsidR="006C4D84" w:rsidRDefault="006C4D84" w:rsidP="009A7B92">
      <w:pPr>
        <w:ind w:left="5812"/>
        <w:rPr>
          <w:b/>
        </w:rPr>
      </w:pPr>
    </w:p>
    <w:p w14:paraId="28FC8029" w14:textId="79CD7271" w:rsidR="006C4D84" w:rsidRDefault="006C4D84" w:rsidP="009A7B92">
      <w:pPr>
        <w:ind w:left="5812"/>
        <w:rPr>
          <w:b/>
        </w:rPr>
      </w:pPr>
    </w:p>
    <w:p w14:paraId="59AC592D" w14:textId="43E60490" w:rsidR="006C4D84" w:rsidRDefault="006C4D84" w:rsidP="009A7B92">
      <w:pPr>
        <w:ind w:left="5812"/>
        <w:rPr>
          <w:b/>
        </w:rPr>
      </w:pPr>
    </w:p>
    <w:p w14:paraId="6A49F3C2" w14:textId="32194573" w:rsidR="006C4D84" w:rsidRDefault="006C4D84" w:rsidP="009A7B92">
      <w:pPr>
        <w:ind w:left="5812"/>
        <w:rPr>
          <w:b/>
        </w:rPr>
      </w:pPr>
    </w:p>
    <w:p w14:paraId="0E8A1CCE" w14:textId="637FBE03" w:rsidR="006C4D84" w:rsidRDefault="006C4D84" w:rsidP="009A7B92">
      <w:pPr>
        <w:ind w:left="5812"/>
        <w:rPr>
          <w:b/>
        </w:rPr>
      </w:pPr>
    </w:p>
    <w:p w14:paraId="7675703F" w14:textId="77777777" w:rsidR="00207464" w:rsidRPr="003F23B0" w:rsidRDefault="00207464" w:rsidP="00207464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12600751" w14:textId="77777777" w:rsidR="00207464" w:rsidRPr="003F23B0" w:rsidRDefault="00207464" w:rsidP="00207464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09056D98" w14:textId="6E680A19" w:rsidR="00207464" w:rsidRPr="003F23B0" w:rsidRDefault="00207464" w:rsidP="00207464">
      <w:pPr>
        <w:ind w:left="5387"/>
      </w:pPr>
      <w:r w:rsidRPr="003F23B0">
        <w:t xml:space="preserve">від </w:t>
      </w:r>
      <w:r>
        <w:t>01</w:t>
      </w:r>
      <w:r w:rsidRPr="003F23B0">
        <w:t>.0</w:t>
      </w:r>
      <w:r>
        <w:t>6</w:t>
      </w:r>
      <w:r w:rsidRPr="003F23B0">
        <w:t xml:space="preserve">.2020 № </w:t>
      </w:r>
      <w:r>
        <w:t>1</w:t>
      </w:r>
      <w:r>
        <w:t>63</w:t>
      </w:r>
    </w:p>
    <w:p w14:paraId="304A186B" w14:textId="77777777" w:rsidR="00207464" w:rsidRPr="003F23B0" w:rsidRDefault="00207464" w:rsidP="00207464">
      <w:pPr>
        <w:jc w:val="center"/>
        <w:rPr>
          <w:b/>
        </w:rPr>
      </w:pPr>
    </w:p>
    <w:p w14:paraId="25977D31" w14:textId="77777777" w:rsidR="00207464" w:rsidRPr="003F23B0" w:rsidRDefault="00207464" w:rsidP="00207464">
      <w:pPr>
        <w:jc w:val="center"/>
        <w:rPr>
          <w:b/>
        </w:rPr>
      </w:pPr>
      <w:r w:rsidRPr="003F23B0">
        <w:rPr>
          <w:b/>
        </w:rPr>
        <w:t>УМОВИ</w:t>
      </w:r>
    </w:p>
    <w:p w14:paraId="3FAA7CBE" w14:textId="77777777" w:rsidR="00207464" w:rsidRPr="003F23B0" w:rsidRDefault="00207464" w:rsidP="00207464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контролера І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0A806ADB" w14:textId="77777777" w:rsidR="00207464" w:rsidRPr="003F23B0" w:rsidRDefault="00207464" w:rsidP="00207464">
      <w:pPr>
        <w:jc w:val="center"/>
        <w:rPr>
          <w:b/>
        </w:rPr>
      </w:pPr>
    </w:p>
    <w:p w14:paraId="7B900143" w14:textId="77777777" w:rsidR="00207464" w:rsidRPr="003F23B0" w:rsidRDefault="00207464" w:rsidP="00207464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5E8D5FE6" w14:textId="77777777" w:rsidR="00207464" w:rsidRDefault="00207464" w:rsidP="00207464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70A4DE6E" w14:textId="77777777" w:rsidR="00207464" w:rsidRPr="003F23B0" w:rsidRDefault="00207464" w:rsidP="00207464">
      <w:pPr>
        <w:ind w:firstLine="851"/>
        <w:jc w:val="both"/>
        <w:rPr>
          <w:b/>
        </w:rPr>
      </w:pPr>
    </w:p>
    <w:p w14:paraId="7FF62708" w14:textId="77777777" w:rsidR="00207464" w:rsidRPr="00FA6530" w:rsidRDefault="00207464" w:rsidP="0020746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 w:rsidRPr="00FA6530">
        <w:rPr>
          <w:sz w:val="28"/>
          <w:szCs w:val="28"/>
        </w:rPr>
        <w:t>Забезпечення</w:t>
      </w:r>
      <w:proofErr w:type="spellEnd"/>
      <w:r w:rsidRPr="00FA6530">
        <w:rPr>
          <w:sz w:val="28"/>
          <w:szCs w:val="28"/>
        </w:rPr>
        <w:t>, </w:t>
      </w:r>
      <w:proofErr w:type="spellStart"/>
      <w:r w:rsidRPr="00FA6530">
        <w:rPr>
          <w:sz w:val="28"/>
          <w:szCs w:val="28"/>
        </w:rPr>
        <w:t>підтримання</w:t>
      </w:r>
      <w:proofErr w:type="spellEnd"/>
      <w:r w:rsidRPr="00FA6530">
        <w:rPr>
          <w:sz w:val="28"/>
          <w:szCs w:val="28"/>
        </w:rPr>
        <w:t xml:space="preserve"> та </w:t>
      </w:r>
      <w:proofErr w:type="spellStart"/>
      <w:r w:rsidRPr="00FA6530">
        <w:rPr>
          <w:sz w:val="28"/>
          <w:szCs w:val="28"/>
        </w:rPr>
        <w:t>реагування</w:t>
      </w:r>
      <w:proofErr w:type="spellEnd"/>
      <w:r w:rsidRPr="00FA6530">
        <w:rPr>
          <w:sz w:val="28"/>
          <w:szCs w:val="28"/>
        </w:rPr>
        <w:t xml:space="preserve"> на </w:t>
      </w:r>
      <w:proofErr w:type="spellStart"/>
      <w:r w:rsidRPr="00FA6530">
        <w:rPr>
          <w:sz w:val="28"/>
          <w:szCs w:val="28"/>
        </w:rPr>
        <w:t>порушення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громадського</w:t>
      </w:r>
      <w:proofErr w:type="spellEnd"/>
      <w:r w:rsidRPr="00FA6530">
        <w:rPr>
          <w:sz w:val="28"/>
          <w:szCs w:val="28"/>
        </w:rPr>
        <w:t xml:space="preserve"> порядку при </w:t>
      </w:r>
      <w:proofErr w:type="spellStart"/>
      <w:r w:rsidRPr="00FA6530">
        <w:rPr>
          <w:sz w:val="28"/>
          <w:szCs w:val="28"/>
        </w:rPr>
        <w:t>розгляді</w:t>
      </w:r>
      <w:proofErr w:type="spellEnd"/>
      <w:r w:rsidRPr="00FA6530">
        <w:rPr>
          <w:sz w:val="28"/>
          <w:szCs w:val="28"/>
        </w:rPr>
        <w:t xml:space="preserve"> справ судом, </w:t>
      </w:r>
      <w:proofErr w:type="spellStart"/>
      <w:r w:rsidRPr="00FA6530">
        <w:rPr>
          <w:sz w:val="28"/>
          <w:szCs w:val="28"/>
        </w:rPr>
        <w:t>вживання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заходів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щодо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припинення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проявів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неповаги</w:t>
      </w:r>
      <w:proofErr w:type="spellEnd"/>
      <w:r w:rsidRPr="00FA6530">
        <w:rPr>
          <w:sz w:val="28"/>
          <w:szCs w:val="28"/>
        </w:rPr>
        <w:t xml:space="preserve"> </w:t>
      </w:r>
      <w:proofErr w:type="gramStart"/>
      <w:r w:rsidRPr="00FA6530">
        <w:rPr>
          <w:sz w:val="28"/>
          <w:szCs w:val="28"/>
        </w:rPr>
        <w:t>до суду</w:t>
      </w:r>
      <w:proofErr w:type="gramEnd"/>
      <w:r w:rsidRPr="00FA6530">
        <w:rPr>
          <w:sz w:val="28"/>
          <w:szCs w:val="28"/>
        </w:rPr>
        <w:t xml:space="preserve">, за </w:t>
      </w:r>
      <w:proofErr w:type="spellStart"/>
      <w:r w:rsidRPr="00FA6530">
        <w:rPr>
          <w:sz w:val="28"/>
          <w:szCs w:val="28"/>
        </w:rPr>
        <w:t>відсутності</w:t>
      </w:r>
      <w:proofErr w:type="spellEnd"/>
      <w:r w:rsidRPr="00FA6530">
        <w:rPr>
          <w:sz w:val="28"/>
          <w:szCs w:val="28"/>
        </w:rPr>
        <w:t xml:space="preserve"> командира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відповідає</w:t>
      </w:r>
      <w:proofErr w:type="spellEnd"/>
      <w:r w:rsidRPr="00FA6530">
        <w:rPr>
          <w:sz w:val="28"/>
          <w:szCs w:val="28"/>
        </w:rPr>
        <w:t xml:space="preserve"> за </w:t>
      </w:r>
      <w:proofErr w:type="spellStart"/>
      <w:r w:rsidRPr="00FA6530">
        <w:rPr>
          <w:sz w:val="28"/>
          <w:szCs w:val="28"/>
        </w:rPr>
        <w:t>діяльність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взводу </w:t>
      </w:r>
      <w:proofErr w:type="spellStart"/>
      <w:r w:rsidRPr="00FA6530">
        <w:rPr>
          <w:sz w:val="28"/>
          <w:szCs w:val="28"/>
        </w:rPr>
        <w:t>швидкого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реагування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додержання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особовим</w:t>
      </w:r>
      <w:proofErr w:type="spellEnd"/>
      <w:r w:rsidRPr="00FA6530">
        <w:rPr>
          <w:sz w:val="28"/>
          <w:szCs w:val="28"/>
        </w:rPr>
        <w:t xml:space="preserve"> складом </w:t>
      </w:r>
      <w:proofErr w:type="spellStart"/>
      <w:r w:rsidRPr="00FA6530">
        <w:rPr>
          <w:sz w:val="28"/>
          <w:szCs w:val="28"/>
        </w:rPr>
        <w:t>дисципліни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виконання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покладених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завдань</w:t>
      </w:r>
      <w:proofErr w:type="spellEnd"/>
      <w:r w:rsidRPr="00FA6530">
        <w:rPr>
          <w:sz w:val="28"/>
          <w:szCs w:val="28"/>
        </w:rPr>
        <w:t xml:space="preserve">, а </w:t>
      </w:r>
      <w:proofErr w:type="spellStart"/>
      <w:r w:rsidRPr="00FA6530">
        <w:rPr>
          <w:sz w:val="28"/>
          <w:szCs w:val="28"/>
        </w:rPr>
        <w:t>також</w:t>
      </w:r>
      <w:proofErr w:type="spellEnd"/>
      <w:r w:rsidRPr="00FA6530">
        <w:rPr>
          <w:sz w:val="28"/>
          <w:szCs w:val="28"/>
        </w:rPr>
        <w:t xml:space="preserve"> за стан </w:t>
      </w:r>
      <w:proofErr w:type="spellStart"/>
      <w:r w:rsidRPr="00FA6530">
        <w:rPr>
          <w:sz w:val="28"/>
          <w:szCs w:val="28"/>
        </w:rPr>
        <w:t>зберігання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зброї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спеціальних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засобів</w:t>
      </w:r>
      <w:proofErr w:type="spellEnd"/>
      <w:r w:rsidRPr="00FA6530">
        <w:rPr>
          <w:sz w:val="28"/>
          <w:szCs w:val="28"/>
        </w:rPr>
        <w:t xml:space="preserve"> та майна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взводу.</w:t>
      </w:r>
    </w:p>
    <w:p w14:paraId="21444E87" w14:textId="77777777" w:rsidR="00207464" w:rsidRPr="00FA6530" w:rsidRDefault="00207464" w:rsidP="0020746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Pr="00FA6530">
        <w:rPr>
          <w:sz w:val="28"/>
          <w:szCs w:val="28"/>
        </w:rPr>
        <w:t>Зобов'язаний</w:t>
      </w:r>
      <w:proofErr w:type="spellEnd"/>
      <w:r w:rsidRPr="00FA6530">
        <w:rPr>
          <w:sz w:val="28"/>
          <w:szCs w:val="28"/>
        </w:rPr>
        <w:t>:</w:t>
      </w:r>
    </w:p>
    <w:p w14:paraId="548544D1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Знати обстановку на закріпленій території і вносити керівництву взводу підрозділу охорони пропозиції щодо вдосконалення  роботи за даним напрямом;</w:t>
      </w:r>
    </w:p>
    <w:p w14:paraId="17ADF379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Організовувати  розстановку  сил та засобів відділення;</w:t>
      </w:r>
    </w:p>
    <w:p w14:paraId="076231DE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Здійснювати підготовку особового складу відділення до виконання завдань служби;</w:t>
      </w:r>
    </w:p>
    <w:p w14:paraId="5D1FBB02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25561FC2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740D1BC2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35EEC9DA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FA6530">
          <w:rPr>
            <w:rStyle w:val="a7"/>
          </w:rPr>
          <w:t>"Про Національну поліцію"</w:t>
        </w:r>
      </w:hyperlink>
      <w:r w:rsidRPr="00FA6530">
        <w:t> та "Про охоронну діяльність".</w:t>
      </w:r>
    </w:p>
    <w:p w14:paraId="24C28B16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Мати досвід роботи з ПК (офісні програми, Інтернет) на рівні користувача;</w:t>
      </w:r>
    </w:p>
    <w:p w14:paraId="565E8B21" w14:textId="77777777" w:rsidR="00207464" w:rsidRPr="00FA6530" w:rsidRDefault="00207464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За дорученням командування підрозділу виконувати інші повноваження, які належать до його компетенції.</w:t>
      </w:r>
    </w:p>
    <w:p w14:paraId="040C5D6A" w14:textId="77777777" w:rsidR="00207464" w:rsidRPr="003F23B0" w:rsidRDefault="00207464" w:rsidP="00207464">
      <w:pPr>
        <w:ind w:firstLine="709"/>
        <w:jc w:val="both"/>
        <w:rPr>
          <w:color w:val="000000"/>
        </w:rPr>
      </w:pPr>
    </w:p>
    <w:p w14:paraId="6968589D" w14:textId="77777777" w:rsidR="00207464" w:rsidRDefault="00207464" w:rsidP="00207464">
      <w:pPr>
        <w:ind w:firstLine="851"/>
        <w:rPr>
          <w:b/>
        </w:rPr>
      </w:pPr>
    </w:p>
    <w:p w14:paraId="631C6636" w14:textId="77777777" w:rsidR="00207464" w:rsidRDefault="00207464" w:rsidP="00207464">
      <w:pPr>
        <w:ind w:firstLine="851"/>
        <w:rPr>
          <w:b/>
        </w:rPr>
      </w:pPr>
    </w:p>
    <w:p w14:paraId="538A0407" w14:textId="77777777" w:rsidR="00207464" w:rsidRPr="003F23B0" w:rsidRDefault="00207464" w:rsidP="00207464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70C95549" w14:textId="77777777" w:rsidR="00207464" w:rsidRPr="003F23B0" w:rsidRDefault="00207464" w:rsidP="00207464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76D9BC11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A10BD68" w14:textId="77777777" w:rsidR="00207464" w:rsidRPr="003F23B0" w:rsidRDefault="00207464" w:rsidP="00207464">
      <w:pPr>
        <w:spacing w:line="246" w:lineRule="auto"/>
        <w:ind w:firstLine="851"/>
        <w:jc w:val="both"/>
      </w:pPr>
    </w:p>
    <w:p w14:paraId="0F3F018C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7F2B0543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3075DE64" w14:textId="77777777" w:rsidR="00207464" w:rsidRPr="003F23B0" w:rsidRDefault="00207464" w:rsidP="00207464">
      <w:pPr>
        <w:spacing w:line="246" w:lineRule="auto"/>
        <w:ind w:firstLine="851"/>
        <w:jc w:val="both"/>
        <w:rPr>
          <w:b/>
        </w:rPr>
      </w:pPr>
    </w:p>
    <w:p w14:paraId="34E17054" w14:textId="77777777" w:rsidR="00207464" w:rsidRPr="003F23B0" w:rsidRDefault="00207464" w:rsidP="00207464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79F23BA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F2A6EE9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59EDC067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10FB0E81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0A683199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>5) автобіографія;</w:t>
      </w:r>
    </w:p>
    <w:p w14:paraId="5A43800A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6A93E815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73B4F69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49624A8F" w14:textId="77777777" w:rsidR="00207464" w:rsidRPr="003F23B0" w:rsidRDefault="00207464" w:rsidP="00207464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5AD31A80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FAC966F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lastRenderedPageBreak/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B141CC8" w14:textId="7D6BEECB" w:rsidR="00207464" w:rsidRPr="003F23B0" w:rsidRDefault="00207464" w:rsidP="00207464">
      <w:pPr>
        <w:spacing w:line="246" w:lineRule="auto"/>
        <w:ind w:firstLine="773"/>
        <w:jc w:val="both"/>
      </w:pPr>
      <w:r w:rsidRPr="003F23B0">
        <w:t xml:space="preserve">Документи приймаються з 09.00 </w:t>
      </w:r>
      <w:r>
        <w:t>02 червня</w:t>
      </w:r>
      <w:r w:rsidRPr="003F23B0">
        <w:t xml:space="preserve"> 2020 року до 1</w:t>
      </w:r>
      <w:r>
        <w:t>7</w:t>
      </w:r>
      <w:r w:rsidRPr="003F23B0">
        <w:t xml:space="preserve">.45 </w:t>
      </w:r>
      <w:r>
        <w:t>10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5DA0F341" w14:textId="77777777" w:rsidR="00207464" w:rsidRPr="003F23B0" w:rsidRDefault="00207464" w:rsidP="00207464">
      <w:pPr>
        <w:spacing w:line="246" w:lineRule="auto"/>
        <w:ind w:firstLine="851"/>
        <w:jc w:val="both"/>
      </w:pPr>
      <w:r w:rsidRPr="003F23B0">
        <w:t xml:space="preserve">На контролера І категорії 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207464" w:rsidRPr="003F23B0" w14:paraId="1621C3AD" w14:textId="77777777" w:rsidTr="006D75A0">
        <w:trPr>
          <w:trHeight w:val="408"/>
        </w:trPr>
        <w:tc>
          <w:tcPr>
            <w:tcW w:w="9639" w:type="dxa"/>
          </w:tcPr>
          <w:p w14:paraId="739F15FD" w14:textId="77777777" w:rsidR="00207464" w:rsidRPr="003F23B0" w:rsidRDefault="00207464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91B6DAB" w14:textId="31AE872C" w:rsidR="00207464" w:rsidRPr="003F23B0" w:rsidRDefault="00207464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2C3EA9">
              <w:rPr>
                <w:spacing w:val="-6"/>
              </w:rPr>
              <w:t>16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6C4B131C" w14:textId="77777777" w:rsidR="00207464" w:rsidRPr="003F23B0" w:rsidRDefault="00207464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728F8C8" w14:textId="77777777" w:rsidR="00207464" w:rsidRPr="003F23B0" w:rsidRDefault="00207464" w:rsidP="006D75A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207464" w:rsidRPr="003F23B0" w14:paraId="35417246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CE1CE" w14:textId="77777777" w:rsidR="00207464" w:rsidRPr="003F23B0" w:rsidRDefault="00207464" w:rsidP="006D75A0">
                  <w:pPr>
                    <w:jc w:val="center"/>
                    <w:rPr>
                      <w:b/>
                    </w:rPr>
                  </w:pPr>
                </w:p>
                <w:p w14:paraId="49CF6ACF" w14:textId="77777777" w:rsidR="00207464" w:rsidRPr="003F23B0" w:rsidRDefault="00207464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207464" w:rsidRPr="003F23B0" w14:paraId="5E11FF6E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B090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4295" w14:textId="77777777" w:rsidR="00207464" w:rsidRPr="003F23B0" w:rsidRDefault="00207464" w:rsidP="006D75A0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207464" w:rsidRPr="003F23B0" w14:paraId="74E445B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0CBA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D23FBF" w14:textId="77777777" w:rsidR="00207464" w:rsidRPr="003F23B0" w:rsidRDefault="00207464" w:rsidP="006D75A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207464" w:rsidRPr="003F23B0" w14:paraId="65161BB8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9589" w14:textId="77777777" w:rsidR="00207464" w:rsidRPr="003F23B0" w:rsidRDefault="00207464" w:rsidP="006D75A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F9B15D" w14:textId="77777777" w:rsidR="00207464" w:rsidRPr="003F23B0" w:rsidRDefault="00207464" w:rsidP="006D75A0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207464" w:rsidRPr="003F23B0" w14:paraId="05B46468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115" w14:textId="77777777" w:rsidR="00207464" w:rsidRPr="003F23B0" w:rsidRDefault="00207464" w:rsidP="006D75A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70EF" w14:textId="77777777" w:rsidR="00207464" w:rsidRPr="003F23B0" w:rsidRDefault="00207464" w:rsidP="006D75A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207464" w:rsidRPr="003F23B0" w14:paraId="6DF70422" w14:textId="77777777" w:rsidTr="006D75A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AC9D" w14:textId="77777777" w:rsidR="00207464" w:rsidRPr="003F23B0" w:rsidRDefault="00207464" w:rsidP="006D75A0">
                  <w:pPr>
                    <w:jc w:val="both"/>
                  </w:pPr>
                </w:p>
              </w:tc>
            </w:tr>
            <w:tr w:rsidR="00207464" w:rsidRPr="003F23B0" w14:paraId="13ABFFFD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8B5B" w14:textId="77777777" w:rsidR="00207464" w:rsidRPr="003F23B0" w:rsidRDefault="00207464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0FCF767" w14:textId="77777777" w:rsidR="00207464" w:rsidRPr="003F23B0" w:rsidRDefault="00207464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207464" w:rsidRPr="003F23B0" w14:paraId="656C3822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5105" w14:textId="77777777" w:rsidR="00207464" w:rsidRPr="003F23B0" w:rsidRDefault="00207464" w:rsidP="006D75A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990AED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7A450554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44EA628C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6ED37896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1C609A1" w14:textId="77777777" w:rsidR="00207464" w:rsidRPr="003F23B0" w:rsidRDefault="00207464" w:rsidP="006D75A0">
                  <w:r w:rsidRPr="003F23B0">
                    <w:t xml:space="preserve"> </w:t>
                  </w:r>
                </w:p>
              </w:tc>
            </w:tr>
            <w:tr w:rsidR="00207464" w:rsidRPr="003F23B0" w14:paraId="0B813280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2579B" w14:textId="77777777" w:rsidR="00207464" w:rsidRPr="003F23B0" w:rsidRDefault="00207464" w:rsidP="006D75A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D79452" w14:textId="77777777" w:rsidR="00207464" w:rsidRPr="003F23B0" w:rsidRDefault="00207464" w:rsidP="006D75A0">
                  <w:r w:rsidRPr="003F23B0">
                    <w:t xml:space="preserve">здатність систематизувати, </w:t>
                  </w:r>
                </w:p>
                <w:p w14:paraId="486204C6" w14:textId="77777777" w:rsidR="00207464" w:rsidRPr="003F23B0" w:rsidRDefault="00207464" w:rsidP="006D75A0">
                  <w:r w:rsidRPr="003F23B0">
                    <w:t>узагальнювати інформацію;</w:t>
                  </w:r>
                </w:p>
                <w:p w14:paraId="735E0AD9" w14:textId="77777777" w:rsidR="00207464" w:rsidRPr="003F23B0" w:rsidRDefault="00207464" w:rsidP="006D75A0">
                  <w:r w:rsidRPr="003F23B0">
                    <w:t>гнучкість;</w:t>
                  </w:r>
                </w:p>
                <w:p w14:paraId="79D32EC0" w14:textId="77777777" w:rsidR="00207464" w:rsidRPr="003F23B0" w:rsidRDefault="00207464" w:rsidP="006D75A0">
                  <w:r w:rsidRPr="003F23B0">
                    <w:t>проникливість.</w:t>
                  </w:r>
                </w:p>
                <w:p w14:paraId="35B568C6" w14:textId="77777777" w:rsidR="00207464" w:rsidRPr="003F23B0" w:rsidRDefault="00207464" w:rsidP="006D75A0"/>
              </w:tc>
            </w:tr>
            <w:tr w:rsidR="00207464" w:rsidRPr="003F23B0" w14:paraId="5F834E5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AFF4F" w14:textId="77777777" w:rsidR="00207464" w:rsidRPr="003F23B0" w:rsidRDefault="00207464" w:rsidP="006D75A0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A17D59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39529EB7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lastRenderedPageBreak/>
                    <w:t>самостійність, організованість, відповідальність;</w:t>
                  </w:r>
                </w:p>
                <w:p w14:paraId="319FB516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56F2E854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3FC7C877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6E6250EC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4CC769D1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193348FA" w14:textId="77777777" w:rsidR="00207464" w:rsidRPr="003F23B0" w:rsidRDefault="00207464" w:rsidP="006D75A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207464" w:rsidRPr="003F23B0" w14:paraId="50B5EF3D" w14:textId="77777777" w:rsidTr="006D75A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60A623" w14:textId="77777777" w:rsidR="00207464" w:rsidRDefault="00207464" w:rsidP="006D75A0">
                  <w:pPr>
                    <w:ind w:left="114"/>
                  </w:pPr>
                </w:p>
                <w:p w14:paraId="55D25A57" w14:textId="77777777" w:rsidR="00207464" w:rsidRPr="003F23B0" w:rsidRDefault="00207464" w:rsidP="006D75A0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E09C58" w14:textId="77777777" w:rsidR="00207464" w:rsidRDefault="00207464" w:rsidP="006D75A0">
                  <w:pPr>
                    <w:ind w:firstLine="33"/>
                    <w:contextualSpacing/>
                  </w:pPr>
                </w:p>
                <w:p w14:paraId="20DA7C31" w14:textId="77777777" w:rsidR="00207464" w:rsidRDefault="00207464" w:rsidP="006D75A0">
                  <w:pPr>
                    <w:ind w:firstLine="33"/>
                    <w:contextualSpacing/>
                  </w:pPr>
                </w:p>
                <w:p w14:paraId="78DB1B52" w14:textId="77777777" w:rsidR="00207464" w:rsidRDefault="00207464" w:rsidP="006D75A0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08B4207D" w14:textId="77777777" w:rsidR="00207464" w:rsidRPr="009D0393" w:rsidRDefault="00207464" w:rsidP="006D75A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014F0D17" w14:textId="77777777" w:rsidR="00207464" w:rsidRPr="003F23B0" w:rsidRDefault="00207464" w:rsidP="006D75A0">
                  <w:pPr>
                    <w:ind w:left="114"/>
                    <w:jc w:val="both"/>
                  </w:pPr>
                </w:p>
              </w:tc>
            </w:tr>
            <w:tr w:rsidR="00207464" w:rsidRPr="003F23B0" w14:paraId="7960667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7E6BA" w14:textId="77777777" w:rsidR="00207464" w:rsidRPr="003F23B0" w:rsidRDefault="00207464" w:rsidP="006D75A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64A2" w14:textId="77777777" w:rsidR="00207464" w:rsidRPr="003F23B0" w:rsidRDefault="00207464" w:rsidP="006D75A0">
                  <w:pPr>
                    <w:jc w:val="both"/>
                  </w:pPr>
                </w:p>
              </w:tc>
            </w:tr>
            <w:tr w:rsidR="00207464" w:rsidRPr="003F23B0" w14:paraId="058341A0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548C" w14:textId="77777777" w:rsidR="00207464" w:rsidRPr="003F23B0" w:rsidRDefault="00207464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207464" w:rsidRPr="003F23B0" w14:paraId="409D78F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4489" w14:textId="77777777" w:rsidR="00207464" w:rsidRPr="003F23B0" w:rsidRDefault="00207464" w:rsidP="006D75A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0917" w14:textId="77777777" w:rsidR="00207464" w:rsidRPr="003F23B0" w:rsidRDefault="00207464" w:rsidP="006D75A0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A346CF8" w14:textId="77777777" w:rsidR="00207464" w:rsidRPr="003F23B0" w:rsidRDefault="00207464" w:rsidP="006D75A0">
                  <w:pPr>
                    <w:ind w:left="171"/>
                  </w:pPr>
                </w:p>
                <w:p w14:paraId="68452B5D" w14:textId="77777777" w:rsidR="00207464" w:rsidRPr="003F23B0" w:rsidRDefault="00207464" w:rsidP="006D75A0">
                  <w:pPr>
                    <w:jc w:val="both"/>
                  </w:pPr>
                </w:p>
              </w:tc>
            </w:tr>
          </w:tbl>
          <w:p w14:paraId="7437A780" w14:textId="77777777" w:rsidR="00207464" w:rsidRPr="003F23B0" w:rsidRDefault="00207464" w:rsidP="006D75A0">
            <w:pPr>
              <w:ind w:firstLine="462"/>
              <w:jc w:val="both"/>
            </w:pPr>
          </w:p>
        </w:tc>
      </w:tr>
    </w:tbl>
    <w:p w14:paraId="285C8629" w14:textId="77777777" w:rsidR="00207464" w:rsidRPr="003F23B0" w:rsidRDefault="00207464" w:rsidP="00207464">
      <w:pPr>
        <w:ind w:left="5812"/>
        <w:rPr>
          <w:b/>
        </w:rPr>
      </w:pPr>
    </w:p>
    <w:p w14:paraId="0093A339" w14:textId="77777777" w:rsidR="00207464" w:rsidRPr="003F23B0" w:rsidRDefault="00207464" w:rsidP="00207464">
      <w:pPr>
        <w:ind w:left="5812"/>
        <w:rPr>
          <w:b/>
        </w:rPr>
      </w:pPr>
    </w:p>
    <w:p w14:paraId="36A95541" w14:textId="77777777" w:rsidR="006C4D84" w:rsidRPr="003F23B0" w:rsidRDefault="006C4D84" w:rsidP="009A7B92">
      <w:pPr>
        <w:ind w:left="5812"/>
        <w:rPr>
          <w:b/>
        </w:rPr>
      </w:pPr>
    </w:p>
    <w:p w14:paraId="1431073F" w14:textId="77777777" w:rsidR="009A7B92" w:rsidRPr="003F23B0" w:rsidRDefault="009A7B92" w:rsidP="009A7B92">
      <w:pPr>
        <w:ind w:left="5812"/>
        <w:rPr>
          <w:b/>
        </w:rPr>
      </w:pPr>
    </w:p>
    <w:p w14:paraId="37EFACD1" w14:textId="77777777" w:rsidR="009A7B92" w:rsidRPr="003F23B0" w:rsidRDefault="009A7B92" w:rsidP="009A7B92">
      <w:pPr>
        <w:ind w:left="5812"/>
        <w:rPr>
          <w:b/>
        </w:rPr>
      </w:pPr>
    </w:p>
    <w:p w14:paraId="00C598DC" w14:textId="77777777" w:rsidR="009A7B92" w:rsidRPr="003F23B0" w:rsidRDefault="009A7B92" w:rsidP="009A7B92">
      <w:pPr>
        <w:ind w:left="5812"/>
        <w:rPr>
          <w:b/>
        </w:rPr>
      </w:pPr>
    </w:p>
    <w:p w14:paraId="44F81CB2" w14:textId="77777777" w:rsidR="000F5657" w:rsidRPr="003F23B0" w:rsidRDefault="000F5657" w:rsidP="000F5657">
      <w:pPr>
        <w:ind w:left="5812"/>
        <w:rPr>
          <w:b/>
        </w:rPr>
      </w:pPr>
    </w:p>
    <w:p w14:paraId="7D71C262" w14:textId="77777777" w:rsidR="000F5657" w:rsidRPr="003F23B0" w:rsidRDefault="000F5657" w:rsidP="000F5657">
      <w:pPr>
        <w:ind w:left="5812"/>
        <w:rPr>
          <w:b/>
        </w:rPr>
      </w:pPr>
    </w:p>
    <w:p w14:paraId="103B351F" w14:textId="77777777" w:rsidR="000F5657" w:rsidRDefault="000F5657" w:rsidP="000F5657">
      <w:pPr>
        <w:ind w:left="5387"/>
        <w:rPr>
          <w:b/>
        </w:rPr>
      </w:pPr>
    </w:p>
    <w:p w14:paraId="77F703FA" w14:textId="77777777" w:rsidR="00FB1C29" w:rsidRDefault="00FB1C29" w:rsidP="00FB1C29">
      <w:pPr>
        <w:rPr>
          <w:b/>
        </w:rPr>
      </w:pPr>
    </w:p>
    <w:p w14:paraId="5A60936B" w14:textId="77777777" w:rsidR="00FB1C29" w:rsidRDefault="00FB1C29" w:rsidP="00FB1C29">
      <w:pPr>
        <w:rPr>
          <w:b/>
        </w:rPr>
      </w:pPr>
    </w:p>
    <w:p w14:paraId="4604449D" w14:textId="77777777" w:rsidR="00FB1C29" w:rsidRDefault="00FB1C29" w:rsidP="00FB1C29">
      <w:pPr>
        <w:ind w:left="5387"/>
        <w:rPr>
          <w:b/>
        </w:rPr>
      </w:pPr>
    </w:p>
    <w:p w14:paraId="2CC92596" w14:textId="77777777" w:rsidR="00FB1C29" w:rsidRDefault="00FB1C29" w:rsidP="00FB1C29">
      <w:pPr>
        <w:ind w:left="5387"/>
        <w:rPr>
          <w:b/>
        </w:rPr>
      </w:pPr>
    </w:p>
    <w:p w14:paraId="3BB3AA35" w14:textId="77777777" w:rsidR="00FB1C29" w:rsidRDefault="00FB1C29" w:rsidP="00FB1C29">
      <w:pPr>
        <w:ind w:left="5387"/>
        <w:rPr>
          <w:b/>
        </w:rPr>
      </w:pPr>
    </w:p>
    <w:p w14:paraId="76958E5D" w14:textId="77777777" w:rsidR="00FB1C29" w:rsidRDefault="00FB1C29" w:rsidP="00FB1C29">
      <w:pPr>
        <w:ind w:left="5387"/>
        <w:rPr>
          <w:b/>
        </w:rPr>
      </w:pPr>
    </w:p>
    <w:p w14:paraId="62838131" w14:textId="77777777" w:rsidR="00FB1C29" w:rsidRDefault="00FB1C29" w:rsidP="00FB1C29">
      <w:pPr>
        <w:ind w:left="5387"/>
        <w:rPr>
          <w:b/>
        </w:rPr>
      </w:pPr>
    </w:p>
    <w:p w14:paraId="6A0014EE" w14:textId="77777777" w:rsidR="00FB1C29" w:rsidRDefault="00FB1C29" w:rsidP="00FB1C29">
      <w:pPr>
        <w:ind w:left="5387"/>
        <w:rPr>
          <w:b/>
        </w:rPr>
      </w:pPr>
    </w:p>
    <w:p w14:paraId="766B58EF" w14:textId="77777777" w:rsidR="00704AFF" w:rsidRPr="003F23B0" w:rsidRDefault="00704AFF" w:rsidP="00704AFF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0F3FC8B1" w14:textId="77777777" w:rsidR="00704AFF" w:rsidRPr="003F23B0" w:rsidRDefault="00704AFF" w:rsidP="00704AFF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1D02F3E9" w14:textId="77777777" w:rsidR="00704AFF" w:rsidRPr="003F23B0" w:rsidRDefault="00704AFF" w:rsidP="00704AFF">
      <w:pPr>
        <w:ind w:left="5387"/>
      </w:pPr>
      <w:r w:rsidRPr="003F23B0">
        <w:t xml:space="preserve">від </w:t>
      </w:r>
      <w:r>
        <w:t>01</w:t>
      </w:r>
      <w:r w:rsidRPr="003F23B0">
        <w:t>.0</w:t>
      </w:r>
      <w:r>
        <w:t>6</w:t>
      </w:r>
      <w:r w:rsidRPr="003F23B0">
        <w:t xml:space="preserve">.2020 № </w:t>
      </w:r>
      <w:r>
        <w:t>163</w:t>
      </w:r>
    </w:p>
    <w:p w14:paraId="155401AC" w14:textId="77777777" w:rsidR="00704AFF" w:rsidRPr="003F23B0" w:rsidRDefault="00704AFF" w:rsidP="00704AFF">
      <w:pPr>
        <w:jc w:val="center"/>
        <w:rPr>
          <w:b/>
        </w:rPr>
      </w:pPr>
    </w:p>
    <w:p w14:paraId="52D0D6A9" w14:textId="77777777" w:rsidR="00704AFF" w:rsidRPr="003F23B0" w:rsidRDefault="00704AFF" w:rsidP="00704AFF">
      <w:pPr>
        <w:jc w:val="center"/>
        <w:rPr>
          <w:b/>
        </w:rPr>
      </w:pPr>
      <w:r w:rsidRPr="003F23B0">
        <w:rPr>
          <w:b/>
        </w:rPr>
        <w:t>УМОВИ</w:t>
      </w:r>
    </w:p>
    <w:p w14:paraId="30C7ED8F" w14:textId="4833EA8B" w:rsidR="00704AFF" w:rsidRPr="003F23B0" w:rsidRDefault="00704AFF" w:rsidP="00704AFF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</w:t>
      </w:r>
      <w:r>
        <w:rPr>
          <w:b/>
        </w:rPr>
        <w:t>І</w:t>
      </w:r>
      <w:r w:rsidRPr="003F23B0">
        <w:rPr>
          <w:b/>
        </w:rPr>
        <w:t xml:space="preserve"> категорії </w:t>
      </w:r>
      <w:r>
        <w:rPr>
          <w:b/>
        </w:rPr>
        <w:t xml:space="preserve">(водія)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00F14A77" w14:textId="77777777" w:rsidR="00704AFF" w:rsidRPr="003F23B0" w:rsidRDefault="00704AFF" w:rsidP="00704AFF">
      <w:pPr>
        <w:jc w:val="center"/>
        <w:rPr>
          <w:b/>
        </w:rPr>
      </w:pPr>
    </w:p>
    <w:p w14:paraId="43C25D98" w14:textId="77777777" w:rsidR="00704AFF" w:rsidRPr="003F23B0" w:rsidRDefault="00704AFF" w:rsidP="00704AFF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128D6A10" w14:textId="1DE040AF" w:rsidR="00704AFF" w:rsidRDefault="00704AFF" w:rsidP="00704AFF">
      <w:pPr>
        <w:ind w:firstLine="851"/>
        <w:jc w:val="both"/>
        <w:rPr>
          <w:b/>
        </w:rPr>
      </w:pPr>
      <w:r w:rsidRPr="003F23B0">
        <w:rPr>
          <w:b/>
        </w:rPr>
        <w:t>1. Основні посадові обов’язки контролера І</w:t>
      </w:r>
      <w:r>
        <w:rPr>
          <w:b/>
        </w:rPr>
        <w:t>І</w:t>
      </w:r>
      <w:r w:rsidRPr="003F23B0">
        <w:rPr>
          <w:b/>
        </w:rPr>
        <w:t xml:space="preserve"> категорії</w:t>
      </w:r>
      <w:r>
        <w:rPr>
          <w:b/>
        </w:rPr>
        <w:t xml:space="preserve"> (водія)</w:t>
      </w:r>
      <w:r w:rsidRPr="003F23B0">
        <w:rPr>
          <w:b/>
        </w:rPr>
        <w:t xml:space="preserve">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562A9E96" w14:textId="77777777" w:rsidR="00704AFF" w:rsidRPr="003F23B0" w:rsidRDefault="00704AFF" w:rsidP="00704AFF">
      <w:pPr>
        <w:ind w:firstLine="851"/>
        <w:jc w:val="both"/>
        <w:rPr>
          <w:b/>
        </w:rPr>
      </w:pPr>
    </w:p>
    <w:p w14:paraId="3C12B1DD" w14:textId="77777777" w:rsidR="00704AFF" w:rsidRPr="00FA6530" w:rsidRDefault="00704AFF" w:rsidP="00704A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 w:rsidRPr="00FA6530">
        <w:rPr>
          <w:sz w:val="28"/>
          <w:szCs w:val="28"/>
        </w:rPr>
        <w:t>Забезпечення</w:t>
      </w:r>
      <w:proofErr w:type="spellEnd"/>
      <w:r w:rsidRPr="00FA6530">
        <w:rPr>
          <w:sz w:val="28"/>
          <w:szCs w:val="28"/>
        </w:rPr>
        <w:t>, </w:t>
      </w:r>
      <w:proofErr w:type="spellStart"/>
      <w:r w:rsidRPr="00FA6530">
        <w:rPr>
          <w:sz w:val="28"/>
          <w:szCs w:val="28"/>
        </w:rPr>
        <w:t>підтримання</w:t>
      </w:r>
      <w:proofErr w:type="spellEnd"/>
      <w:r w:rsidRPr="00FA6530">
        <w:rPr>
          <w:sz w:val="28"/>
          <w:szCs w:val="28"/>
        </w:rPr>
        <w:t xml:space="preserve"> та </w:t>
      </w:r>
      <w:proofErr w:type="spellStart"/>
      <w:r w:rsidRPr="00FA6530">
        <w:rPr>
          <w:sz w:val="28"/>
          <w:szCs w:val="28"/>
        </w:rPr>
        <w:t>реагування</w:t>
      </w:r>
      <w:proofErr w:type="spellEnd"/>
      <w:r w:rsidRPr="00FA6530">
        <w:rPr>
          <w:sz w:val="28"/>
          <w:szCs w:val="28"/>
        </w:rPr>
        <w:t xml:space="preserve"> на </w:t>
      </w:r>
      <w:proofErr w:type="spellStart"/>
      <w:r w:rsidRPr="00FA6530">
        <w:rPr>
          <w:sz w:val="28"/>
          <w:szCs w:val="28"/>
        </w:rPr>
        <w:t>порушення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громадського</w:t>
      </w:r>
      <w:proofErr w:type="spellEnd"/>
      <w:r w:rsidRPr="00FA6530">
        <w:rPr>
          <w:sz w:val="28"/>
          <w:szCs w:val="28"/>
        </w:rPr>
        <w:t xml:space="preserve"> порядку при </w:t>
      </w:r>
      <w:proofErr w:type="spellStart"/>
      <w:r w:rsidRPr="00FA6530">
        <w:rPr>
          <w:sz w:val="28"/>
          <w:szCs w:val="28"/>
        </w:rPr>
        <w:t>розгляді</w:t>
      </w:r>
      <w:proofErr w:type="spellEnd"/>
      <w:r w:rsidRPr="00FA6530">
        <w:rPr>
          <w:sz w:val="28"/>
          <w:szCs w:val="28"/>
        </w:rPr>
        <w:t xml:space="preserve"> справ судом, </w:t>
      </w:r>
      <w:proofErr w:type="spellStart"/>
      <w:r w:rsidRPr="00FA6530">
        <w:rPr>
          <w:sz w:val="28"/>
          <w:szCs w:val="28"/>
        </w:rPr>
        <w:t>вживання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заходів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щодо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припинення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проявів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неповаги</w:t>
      </w:r>
      <w:proofErr w:type="spellEnd"/>
      <w:r w:rsidRPr="00FA6530">
        <w:rPr>
          <w:sz w:val="28"/>
          <w:szCs w:val="28"/>
        </w:rPr>
        <w:t xml:space="preserve"> </w:t>
      </w:r>
      <w:proofErr w:type="gramStart"/>
      <w:r w:rsidRPr="00FA6530">
        <w:rPr>
          <w:sz w:val="28"/>
          <w:szCs w:val="28"/>
        </w:rPr>
        <w:t>до суду</w:t>
      </w:r>
      <w:proofErr w:type="gramEnd"/>
      <w:r w:rsidRPr="00FA6530">
        <w:rPr>
          <w:sz w:val="28"/>
          <w:szCs w:val="28"/>
        </w:rPr>
        <w:t xml:space="preserve">, за </w:t>
      </w:r>
      <w:proofErr w:type="spellStart"/>
      <w:r w:rsidRPr="00FA6530">
        <w:rPr>
          <w:sz w:val="28"/>
          <w:szCs w:val="28"/>
        </w:rPr>
        <w:t>відсутності</w:t>
      </w:r>
      <w:proofErr w:type="spellEnd"/>
      <w:r w:rsidRPr="00FA6530">
        <w:rPr>
          <w:sz w:val="28"/>
          <w:szCs w:val="28"/>
        </w:rPr>
        <w:t xml:space="preserve"> командира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відповідає</w:t>
      </w:r>
      <w:proofErr w:type="spellEnd"/>
      <w:r w:rsidRPr="00FA6530">
        <w:rPr>
          <w:sz w:val="28"/>
          <w:szCs w:val="28"/>
        </w:rPr>
        <w:t xml:space="preserve"> за </w:t>
      </w:r>
      <w:proofErr w:type="spellStart"/>
      <w:r w:rsidRPr="00FA6530">
        <w:rPr>
          <w:sz w:val="28"/>
          <w:szCs w:val="28"/>
        </w:rPr>
        <w:t>діяльність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взводу </w:t>
      </w:r>
      <w:proofErr w:type="spellStart"/>
      <w:r w:rsidRPr="00FA6530">
        <w:rPr>
          <w:sz w:val="28"/>
          <w:szCs w:val="28"/>
        </w:rPr>
        <w:t>швидкого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реагування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додержання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особовим</w:t>
      </w:r>
      <w:proofErr w:type="spellEnd"/>
      <w:r w:rsidRPr="00FA6530">
        <w:rPr>
          <w:sz w:val="28"/>
          <w:szCs w:val="28"/>
        </w:rPr>
        <w:t xml:space="preserve"> складом </w:t>
      </w:r>
      <w:proofErr w:type="spellStart"/>
      <w:r w:rsidRPr="00FA6530">
        <w:rPr>
          <w:sz w:val="28"/>
          <w:szCs w:val="28"/>
        </w:rPr>
        <w:t>дисципліни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виконання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покладених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завдань</w:t>
      </w:r>
      <w:proofErr w:type="spellEnd"/>
      <w:r w:rsidRPr="00FA6530">
        <w:rPr>
          <w:sz w:val="28"/>
          <w:szCs w:val="28"/>
        </w:rPr>
        <w:t xml:space="preserve">, а </w:t>
      </w:r>
      <w:proofErr w:type="spellStart"/>
      <w:r w:rsidRPr="00FA6530">
        <w:rPr>
          <w:sz w:val="28"/>
          <w:szCs w:val="28"/>
        </w:rPr>
        <w:t>також</w:t>
      </w:r>
      <w:proofErr w:type="spellEnd"/>
      <w:r w:rsidRPr="00FA6530">
        <w:rPr>
          <w:sz w:val="28"/>
          <w:szCs w:val="28"/>
        </w:rPr>
        <w:t xml:space="preserve"> за стан </w:t>
      </w:r>
      <w:proofErr w:type="spellStart"/>
      <w:r w:rsidRPr="00FA6530">
        <w:rPr>
          <w:sz w:val="28"/>
          <w:szCs w:val="28"/>
        </w:rPr>
        <w:t>зберігання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зброї</w:t>
      </w:r>
      <w:proofErr w:type="spellEnd"/>
      <w:r w:rsidRPr="00FA6530">
        <w:rPr>
          <w:sz w:val="28"/>
          <w:szCs w:val="28"/>
        </w:rPr>
        <w:t xml:space="preserve">, </w:t>
      </w:r>
      <w:proofErr w:type="spellStart"/>
      <w:r w:rsidRPr="00FA6530">
        <w:rPr>
          <w:sz w:val="28"/>
          <w:szCs w:val="28"/>
        </w:rPr>
        <w:t>спеціальних</w:t>
      </w:r>
      <w:proofErr w:type="spellEnd"/>
      <w:r w:rsidRPr="00FA6530">
        <w:rPr>
          <w:sz w:val="28"/>
          <w:szCs w:val="28"/>
        </w:rPr>
        <w:t xml:space="preserve"> </w:t>
      </w:r>
      <w:proofErr w:type="spellStart"/>
      <w:r w:rsidRPr="00FA6530">
        <w:rPr>
          <w:sz w:val="28"/>
          <w:szCs w:val="28"/>
        </w:rPr>
        <w:t>засобів</w:t>
      </w:r>
      <w:proofErr w:type="spellEnd"/>
      <w:r w:rsidRPr="00FA6530">
        <w:rPr>
          <w:sz w:val="28"/>
          <w:szCs w:val="28"/>
        </w:rPr>
        <w:t xml:space="preserve"> та майна </w:t>
      </w:r>
      <w:proofErr w:type="spellStart"/>
      <w:r w:rsidRPr="00FA6530">
        <w:rPr>
          <w:sz w:val="28"/>
          <w:szCs w:val="28"/>
        </w:rPr>
        <w:t>відділення</w:t>
      </w:r>
      <w:proofErr w:type="spellEnd"/>
      <w:r w:rsidRPr="00FA6530">
        <w:rPr>
          <w:sz w:val="28"/>
          <w:szCs w:val="28"/>
        </w:rPr>
        <w:t xml:space="preserve"> взводу.</w:t>
      </w:r>
    </w:p>
    <w:p w14:paraId="343E4F2A" w14:textId="77777777" w:rsidR="00704AFF" w:rsidRPr="00FA6530" w:rsidRDefault="00704AFF" w:rsidP="00704A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Pr="00FA6530">
        <w:rPr>
          <w:sz w:val="28"/>
          <w:szCs w:val="28"/>
        </w:rPr>
        <w:t>Зобов'язаний</w:t>
      </w:r>
      <w:proofErr w:type="spellEnd"/>
      <w:r w:rsidRPr="00FA6530">
        <w:rPr>
          <w:sz w:val="28"/>
          <w:szCs w:val="28"/>
        </w:rPr>
        <w:t>:</w:t>
      </w:r>
    </w:p>
    <w:p w14:paraId="79327B4E" w14:textId="0EF71CB7" w:rsidR="004956F3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</w:tabs>
        <w:ind w:left="0" w:firstLine="414"/>
        <w:jc w:val="both"/>
      </w:pPr>
      <w:r w:rsidRPr="00FA6530">
        <w:t xml:space="preserve">Знати </w:t>
      </w:r>
      <w:r w:rsidR="004956F3">
        <w:t xml:space="preserve"> </w:t>
      </w:r>
      <w:r w:rsidRPr="00FA6530">
        <w:t xml:space="preserve">обстановку </w:t>
      </w:r>
      <w:r w:rsidR="004956F3">
        <w:t xml:space="preserve"> </w:t>
      </w:r>
      <w:r w:rsidRPr="00FA6530">
        <w:t xml:space="preserve">на </w:t>
      </w:r>
      <w:r w:rsidR="004956F3">
        <w:t xml:space="preserve"> </w:t>
      </w:r>
      <w:r w:rsidRPr="00FA6530">
        <w:t>закріпленій території і вносити керівництву взводу</w:t>
      </w:r>
    </w:p>
    <w:p w14:paraId="556FDCF7" w14:textId="20B14923" w:rsidR="00704AFF" w:rsidRPr="00FA6530" w:rsidRDefault="00704AFF" w:rsidP="004956F3">
      <w:pPr>
        <w:shd w:val="clear" w:color="auto" w:fill="FFFFFF"/>
        <w:jc w:val="both"/>
      </w:pPr>
      <w:r w:rsidRPr="00FA6530">
        <w:t>підрозділу охорони пропозиції щодо вдосконалення  роботи за даним напрямом;</w:t>
      </w:r>
    </w:p>
    <w:p w14:paraId="012B5946" w14:textId="77777777" w:rsidR="00704AFF" w:rsidRPr="00FA6530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14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770C7917" w14:textId="77777777" w:rsidR="00704AFF" w:rsidRPr="00FA6530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14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48E5D12" w14:textId="77777777" w:rsidR="00704AFF" w:rsidRPr="00FA6530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14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54954857" w14:textId="77777777" w:rsidR="00704AFF" w:rsidRPr="00FA6530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14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9" w:history="1">
        <w:r w:rsidRPr="00FA6530">
          <w:rPr>
            <w:rStyle w:val="a7"/>
          </w:rPr>
          <w:t>"Про Національну поліцію"</w:t>
        </w:r>
      </w:hyperlink>
      <w:r w:rsidRPr="00FA6530">
        <w:t> та "Про охоронну діяльність".</w:t>
      </w:r>
    </w:p>
    <w:p w14:paraId="7E051269" w14:textId="77777777" w:rsidR="00704AFF" w:rsidRPr="00FA6530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14"/>
        <w:jc w:val="both"/>
      </w:pPr>
      <w:r w:rsidRPr="00FA6530">
        <w:t>Мати досвід роботи з ПК (офісні програми, Інтернет) на рівні користувача;</w:t>
      </w:r>
    </w:p>
    <w:p w14:paraId="23A03A10" w14:textId="14BEBBAE" w:rsidR="00704AFF" w:rsidRPr="00FA6530" w:rsidRDefault="00704AFF" w:rsidP="004956F3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414"/>
        <w:jc w:val="both"/>
      </w:pPr>
      <w:r w:rsidRPr="00FA6530">
        <w:t>За дорученням командування підрозділу виконувати</w:t>
      </w:r>
      <w:r w:rsidRPr="00A663D0">
        <w:t xml:space="preserve"> </w:t>
      </w:r>
      <w:r w:rsidR="00A663D0" w:rsidRPr="00A663D0">
        <w:rPr>
          <w:shd w:val="clear" w:color="auto" w:fill="FFFFFF"/>
        </w:rPr>
        <w:t>здійснювати завдання по</w:t>
      </w:r>
      <w:r w:rsidR="00A663D0" w:rsidRPr="00A663D0">
        <w:rPr>
          <w:rFonts w:ascii="HelveticaNeueCyr-Roman" w:hAnsi="HelveticaNeueCyr-Roman"/>
          <w:shd w:val="clear" w:color="auto" w:fill="FFFFFF"/>
        </w:rPr>
        <w:t xml:space="preserve"> транспортному забезпеченню підрозділу</w:t>
      </w:r>
      <w:r w:rsidR="00A663D0" w:rsidRPr="00A663D0">
        <w:rPr>
          <w:shd w:val="clear" w:color="auto" w:fill="FFFFFF"/>
        </w:rPr>
        <w:t xml:space="preserve"> та </w:t>
      </w:r>
      <w:r w:rsidRPr="00FA6530">
        <w:t>інші повноваження, які належать до його компетенції.</w:t>
      </w:r>
    </w:p>
    <w:p w14:paraId="54E02B4A" w14:textId="77777777" w:rsidR="00704AFF" w:rsidRPr="003F23B0" w:rsidRDefault="00704AFF" w:rsidP="00704AFF">
      <w:pPr>
        <w:ind w:firstLine="709"/>
        <w:jc w:val="both"/>
        <w:rPr>
          <w:color w:val="000000"/>
        </w:rPr>
      </w:pPr>
    </w:p>
    <w:p w14:paraId="36E9878E" w14:textId="77777777" w:rsidR="00704AFF" w:rsidRDefault="00704AFF" w:rsidP="00704AFF">
      <w:pPr>
        <w:ind w:firstLine="851"/>
        <w:rPr>
          <w:b/>
        </w:rPr>
      </w:pPr>
    </w:p>
    <w:p w14:paraId="38022BFA" w14:textId="77777777" w:rsidR="00704AFF" w:rsidRDefault="00704AFF" w:rsidP="00704AFF">
      <w:pPr>
        <w:ind w:firstLine="851"/>
        <w:rPr>
          <w:b/>
        </w:rPr>
      </w:pPr>
    </w:p>
    <w:p w14:paraId="465DE40C" w14:textId="77777777" w:rsidR="00704AFF" w:rsidRPr="003F23B0" w:rsidRDefault="00704AFF" w:rsidP="00704AFF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1B026C1D" w14:textId="77777777" w:rsidR="00704AFF" w:rsidRPr="003F23B0" w:rsidRDefault="00704AFF" w:rsidP="00704AFF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6FA6083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E55627A" w14:textId="77777777" w:rsidR="00704AFF" w:rsidRPr="003F23B0" w:rsidRDefault="00704AFF" w:rsidP="00704AFF">
      <w:pPr>
        <w:spacing w:line="246" w:lineRule="auto"/>
        <w:ind w:firstLine="851"/>
        <w:jc w:val="both"/>
      </w:pPr>
    </w:p>
    <w:p w14:paraId="7CAF9079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76466DF6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06F567E3" w14:textId="77777777" w:rsidR="00704AFF" w:rsidRPr="003F23B0" w:rsidRDefault="00704AFF" w:rsidP="00704AFF">
      <w:pPr>
        <w:spacing w:line="246" w:lineRule="auto"/>
        <w:ind w:firstLine="851"/>
        <w:jc w:val="both"/>
        <w:rPr>
          <w:b/>
        </w:rPr>
      </w:pPr>
    </w:p>
    <w:p w14:paraId="0F9F2A23" w14:textId="77777777" w:rsidR="00704AFF" w:rsidRPr="003F23B0" w:rsidRDefault="00704AFF" w:rsidP="00704AFF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8203CCE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7C99E9A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4CD645C6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533F8FE0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487F6123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>5) автобіографія;</w:t>
      </w:r>
    </w:p>
    <w:p w14:paraId="59BE509B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752742CA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E3A4294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1C192A12" w14:textId="77777777" w:rsidR="00704AFF" w:rsidRPr="003F23B0" w:rsidRDefault="00704AFF" w:rsidP="00704AFF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C6FA339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1D57B67" w14:textId="77777777" w:rsidR="00704AFF" w:rsidRPr="003F23B0" w:rsidRDefault="00704AFF" w:rsidP="00704AFF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5EBF303" w14:textId="77777777" w:rsidR="00704AFF" w:rsidRPr="003F23B0" w:rsidRDefault="00704AFF" w:rsidP="00704AFF">
      <w:pPr>
        <w:spacing w:line="246" w:lineRule="auto"/>
        <w:ind w:firstLine="773"/>
        <w:jc w:val="both"/>
      </w:pPr>
      <w:r w:rsidRPr="003F23B0">
        <w:lastRenderedPageBreak/>
        <w:t xml:space="preserve">Документи приймаються з 09.00 </w:t>
      </w:r>
      <w:r>
        <w:t>02 червня</w:t>
      </w:r>
      <w:r w:rsidRPr="003F23B0">
        <w:t xml:space="preserve"> 2020 року до 1</w:t>
      </w:r>
      <w:r>
        <w:t>7</w:t>
      </w:r>
      <w:r w:rsidRPr="003F23B0">
        <w:t xml:space="preserve">.45 </w:t>
      </w:r>
      <w:r>
        <w:t>10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27D696B4" w14:textId="34E21AAC" w:rsidR="00704AFF" w:rsidRPr="003F23B0" w:rsidRDefault="00704AFF" w:rsidP="00704AFF">
      <w:pPr>
        <w:spacing w:line="246" w:lineRule="auto"/>
        <w:ind w:firstLine="851"/>
        <w:jc w:val="both"/>
      </w:pPr>
      <w:r w:rsidRPr="003F23B0">
        <w:t>На контролера І</w:t>
      </w:r>
      <w:r w:rsidR="00311628">
        <w:t>І</w:t>
      </w:r>
      <w:r w:rsidRPr="003F23B0">
        <w:t xml:space="preserve"> категорії</w:t>
      </w:r>
      <w:r w:rsidR="00311628">
        <w:t xml:space="preserve"> (водія)</w:t>
      </w:r>
      <w:r w:rsidRPr="003F23B0">
        <w:t xml:space="preserve"> 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704AFF" w:rsidRPr="003F23B0" w14:paraId="766602D9" w14:textId="77777777" w:rsidTr="006D75A0">
        <w:trPr>
          <w:trHeight w:val="408"/>
        </w:trPr>
        <w:tc>
          <w:tcPr>
            <w:tcW w:w="9639" w:type="dxa"/>
          </w:tcPr>
          <w:p w14:paraId="6E603E58" w14:textId="77777777" w:rsidR="00704AFF" w:rsidRPr="003F23B0" w:rsidRDefault="00704AFF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D44B6B1" w14:textId="77777777" w:rsidR="00704AFF" w:rsidRPr="003F23B0" w:rsidRDefault="00704AFF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16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5021A6E6" w14:textId="77777777" w:rsidR="00704AFF" w:rsidRPr="003F23B0" w:rsidRDefault="00704AFF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60CB679" w14:textId="77777777" w:rsidR="00704AFF" w:rsidRPr="003F23B0" w:rsidRDefault="00704AFF" w:rsidP="006D75A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704AFF" w:rsidRPr="003F23B0" w14:paraId="5502BF06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0F88" w14:textId="77777777" w:rsidR="00704AFF" w:rsidRPr="003F23B0" w:rsidRDefault="00704AFF" w:rsidP="006D75A0">
                  <w:pPr>
                    <w:jc w:val="center"/>
                    <w:rPr>
                      <w:b/>
                    </w:rPr>
                  </w:pPr>
                </w:p>
                <w:p w14:paraId="297DAA80" w14:textId="77777777" w:rsidR="00704AFF" w:rsidRPr="003F23B0" w:rsidRDefault="00704AFF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704AFF" w:rsidRPr="003F23B0" w14:paraId="1500D8A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730CE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30B1" w14:textId="7239D0FF" w:rsidR="00704AFF" w:rsidRPr="003F23B0" w:rsidRDefault="00704AFF" w:rsidP="006D75A0">
                  <w:pPr>
                    <w:jc w:val="both"/>
                  </w:pPr>
                  <w:r w:rsidRPr="003F23B0">
                    <w:t xml:space="preserve">від </w:t>
                  </w:r>
                  <w:r w:rsidR="00311628">
                    <w:t>21</w:t>
                  </w:r>
                  <w:r w:rsidRPr="003F23B0">
                    <w:t xml:space="preserve"> років</w:t>
                  </w:r>
                </w:p>
              </w:tc>
            </w:tr>
            <w:tr w:rsidR="00704AFF" w:rsidRPr="003F23B0" w14:paraId="1775236C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57801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59B4AE" w14:textId="77777777" w:rsidR="00704AFF" w:rsidRPr="003F23B0" w:rsidRDefault="00704AFF" w:rsidP="006D75A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704AFF" w:rsidRPr="003F23B0" w14:paraId="03F62D60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A028" w14:textId="77777777" w:rsidR="00704AFF" w:rsidRPr="003F23B0" w:rsidRDefault="00704AFF" w:rsidP="006D75A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9207A5" w14:textId="77777777" w:rsidR="00311628" w:rsidRPr="004871C6" w:rsidRDefault="00311628" w:rsidP="00311628">
                  <w:pPr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>
                    <w:t>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0CA82B2E" w14:textId="37BDCAF7" w:rsidR="00704AFF" w:rsidRDefault="00704AFF" w:rsidP="006D75A0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</w:t>
                  </w:r>
                  <w:r w:rsidR="00311628">
                    <w:t>;</w:t>
                  </w:r>
                </w:p>
                <w:p w14:paraId="6EB28D94" w14:textId="469EA604" w:rsidR="00311628" w:rsidRDefault="00311628" w:rsidP="006D75A0">
                  <w:pPr>
                    <w:spacing w:line="242" w:lineRule="auto"/>
                    <w:jc w:val="both"/>
                  </w:pPr>
                  <w:r>
                    <w:t>посвідчення водія категорії В.</w:t>
                  </w:r>
                </w:p>
                <w:p w14:paraId="41F8E1AB" w14:textId="54538172" w:rsidR="00311628" w:rsidRPr="003F23B0" w:rsidRDefault="00311628" w:rsidP="004A6BD3">
                  <w:pPr>
                    <w:spacing w:after="150"/>
                  </w:pPr>
                  <w:r>
                    <w:rPr>
                      <w:rFonts w:ascii="HelveticaNeueCyr-Roman" w:hAnsi="HelveticaNeueCyr-Roman"/>
                      <w:lang w:val="ru-RU"/>
                    </w:rPr>
                    <w:t>с</w:t>
                  </w:r>
                  <w:r w:rsidRPr="00971947">
                    <w:rPr>
                      <w:rFonts w:ascii="HelveticaNeueCyr-Roman" w:hAnsi="HelveticaNeueCyr-Roman"/>
                      <w:lang w:val="ru-RU"/>
                    </w:rPr>
                    <w:t xml:space="preserve">таж </w:t>
                  </w:r>
                  <w:proofErr w:type="spellStart"/>
                  <w:r w:rsidRPr="00971947">
                    <w:rPr>
                      <w:rFonts w:ascii="HelveticaNeueCyr-Roman" w:hAnsi="HelveticaNeueCyr-Roman"/>
                      <w:lang w:val="ru-RU"/>
                    </w:rPr>
                    <w:t>керування</w:t>
                  </w:r>
                  <w:proofErr w:type="spellEnd"/>
                  <w:r w:rsidRPr="00971947">
                    <w:rPr>
                      <w:rFonts w:ascii="HelveticaNeueCyr-Roman" w:hAnsi="HelveticaNeueCyr-Roman"/>
                      <w:lang w:val="ru-RU"/>
                    </w:rPr>
                    <w:t xml:space="preserve"> </w:t>
                  </w:r>
                  <w:proofErr w:type="spellStart"/>
                  <w:r w:rsidRPr="00971947">
                    <w:rPr>
                      <w:rFonts w:ascii="HelveticaNeueCyr-Roman" w:hAnsi="HelveticaNeueCyr-Roman"/>
                      <w:lang w:val="ru-RU"/>
                    </w:rPr>
                    <w:t>транспортними</w:t>
                  </w:r>
                  <w:proofErr w:type="spellEnd"/>
                  <w:r w:rsidRPr="00971947">
                    <w:rPr>
                      <w:rFonts w:ascii="HelveticaNeueCyr-Roman" w:hAnsi="HelveticaNeueCyr-Roman"/>
                      <w:lang w:val="ru-RU"/>
                    </w:rPr>
                    <w:t xml:space="preserve"> </w:t>
                  </w:r>
                  <w:proofErr w:type="spellStart"/>
                  <w:r w:rsidRPr="00971947">
                    <w:rPr>
                      <w:rFonts w:ascii="HelveticaNeueCyr-Roman" w:hAnsi="HelveticaNeueCyr-Roman"/>
                      <w:lang w:val="ru-RU"/>
                    </w:rPr>
                    <w:t>засобами</w:t>
                  </w:r>
                  <w:proofErr w:type="spellEnd"/>
                  <w:r w:rsidRPr="00971947">
                    <w:rPr>
                      <w:rFonts w:ascii="HelveticaNeueCyr-Roman" w:hAnsi="HelveticaNeueCyr-Roman"/>
                      <w:lang w:val="ru-RU"/>
                    </w:rPr>
                    <w:t xml:space="preserve"> не </w:t>
                  </w:r>
                  <w:proofErr w:type="spellStart"/>
                  <w:r w:rsidRPr="00971947">
                    <w:rPr>
                      <w:rFonts w:ascii="HelveticaNeueCyr-Roman" w:hAnsi="HelveticaNeueCyr-Roman"/>
                      <w:lang w:val="ru-RU"/>
                    </w:rPr>
                    <w:t>менше</w:t>
                  </w:r>
                  <w:proofErr w:type="spellEnd"/>
                  <w:r w:rsidRPr="00971947">
                    <w:rPr>
                      <w:rFonts w:ascii="HelveticaNeueCyr-Roman" w:hAnsi="HelveticaNeueCyr-Roman"/>
                      <w:lang w:val="ru-RU"/>
                    </w:rPr>
                    <w:t xml:space="preserve"> 3 </w:t>
                  </w:r>
                  <w:proofErr w:type="spellStart"/>
                  <w:r w:rsidRPr="00971947">
                    <w:rPr>
                      <w:rFonts w:ascii="HelveticaNeueCyr-Roman" w:hAnsi="HelveticaNeueCyr-Roman"/>
                      <w:lang w:val="ru-RU"/>
                    </w:rPr>
                    <w:t>років</w:t>
                  </w:r>
                  <w:proofErr w:type="spellEnd"/>
                </w:p>
              </w:tc>
            </w:tr>
            <w:tr w:rsidR="00704AFF" w:rsidRPr="003F23B0" w14:paraId="7386647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5D98" w14:textId="77777777" w:rsidR="00704AFF" w:rsidRPr="003F23B0" w:rsidRDefault="00704AFF" w:rsidP="006D75A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6004" w14:textId="77777777" w:rsidR="00704AFF" w:rsidRPr="003F23B0" w:rsidRDefault="00704AFF" w:rsidP="006D75A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704AFF" w:rsidRPr="003F23B0" w14:paraId="76BC0ACB" w14:textId="77777777" w:rsidTr="006D75A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784E" w14:textId="77777777" w:rsidR="00704AFF" w:rsidRPr="003F23B0" w:rsidRDefault="00704AFF" w:rsidP="006D75A0">
                  <w:pPr>
                    <w:jc w:val="both"/>
                  </w:pPr>
                </w:p>
              </w:tc>
            </w:tr>
            <w:tr w:rsidR="00704AFF" w:rsidRPr="003F23B0" w14:paraId="64A80EF5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125F" w14:textId="77777777" w:rsidR="00704AFF" w:rsidRPr="003F23B0" w:rsidRDefault="00704AFF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6F888D77" w14:textId="77777777" w:rsidR="00704AFF" w:rsidRPr="003F23B0" w:rsidRDefault="00704AFF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704AFF" w:rsidRPr="003F23B0" w14:paraId="7A44D86E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A93E" w14:textId="77777777" w:rsidR="00704AFF" w:rsidRPr="003F23B0" w:rsidRDefault="00704AFF" w:rsidP="006D75A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337A00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5DC40F9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DB54450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E0A58D9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6DFF67FA" w14:textId="77777777" w:rsidR="00704AFF" w:rsidRPr="003F23B0" w:rsidRDefault="00704AFF" w:rsidP="006D75A0">
                  <w:r w:rsidRPr="003F23B0">
                    <w:t xml:space="preserve"> </w:t>
                  </w:r>
                </w:p>
              </w:tc>
            </w:tr>
            <w:tr w:rsidR="00704AFF" w:rsidRPr="003F23B0" w14:paraId="57FB1ECD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E27B" w14:textId="77777777" w:rsidR="00704AFF" w:rsidRPr="003F23B0" w:rsidRDefault="00704AFF" w:rsidP="006D75A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105F86" w14:textId="77777777" w:rsidR="00704AFF" w:rsidRPr="003F23B0" w:rsidRDefault="00704AFF" w:rsidP="006D75A0">
                  <w:r w:rsidRPr="003F23B0">
                    <w:t xml:space="preserve">здатність систематизувати, </w:t>
                  </w:r>
                </w:p>
                <w:p w14:paraId="652D8586" w14:textId="77777777" w:rsidR="00704AFF" w:rsidRPr="003F23B0" w:rsidRDefault="00704AFF" w:rsidP="006D75A0">
                  <w:r w:rsidRPr="003F23B0">
                    <w:t>узагальнювати інформацію;</w:t>
                  </w:r>
                </w:p>
                <w:p w14:paraId="1E684A76" w14:textId="77777777" w:rsidR="00704AFF" w:rsidRPr="003F23B0" w:rsidRDefault="00704AFF" w:rsidP="006D75A0">
                  <w:r w:rsidRPr="003F23B0">
                    <w:t>гнучкість;</w:t>
                  </w:r>
                </w:p>
                <w:p w14:paraId="0DF70157" w14:textId="2299DFBD" w:rsidR="00704AFF" w:rsidRPr="003F23B0" w:rsidRDefault="00704AFF" w:rsidP="004A6BD3">
                  <w:r w:rsidRPr="003F23B0">
                    <w:t>проникливість.</w:t>
                  </w:r>
                </w:p>
              </w:tc>
            </w:tr>
            <w:tr w:rsidR="00704AFF" w:rsidRPr="003F23B0" w14:paraId="7183939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8127" w14:textId="77777777" w:rsidR="00704AFF" w:rsidRPr="003F23B0" w:rsidRDefault="00704AFF" w:rsidP="006D75A0">
                  <w:r w:rsidRPr="003F23B0">
                    <w:lastRenderedPageBreak/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3C9779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058BE2CA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62880D16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186AFD8E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5B8DEE07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6EF15A48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3C2170E5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69F4DB07" w14:textId="77777777" w:rsidR="00704AFF" w:rsidRPr="003F23B0" w:rsidRDefault="00704AFF" w:rsidP="006D75A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704AFF" w:rsidRPr="003F23B0" w14:paraId="3F26C7BD" w14:textId="77777777" w:rsidTr="006D75A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C16E27" w14:textId="77777777" w:rsidR="00704AFF" w:rsidRDefault="00704AFF" w:rsidP="006D75A0">
                  <w:pPr>
                    <w:ind w:left="114"/>
                  </w:pPr>
                </w:p>
                <w:p w14:paraId="1AABC2D5" w14:textId="77777777" w:rsidR="00704AFF" w:rsidRPr="003F23B0" w:rsidRDefault="00704AFF" w:rsidP="006D75A0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5E3819" w14:textId="77777777" w:rsidR="00704AFF" w:rsidRDefault="00704AFF" w:rsidP="006D75A0">
                  <w:pPr>
                    <w:ind w:firstLine="33"/>
                    <w:contextualSpacing/>
                  </w:pPr>
                </w:p>
                <w:p w14:paraId="1B9B054E" w14:textId="77777777" w:rsidR="00704AFF" w:rsidRDefault="00704AFF" w:rsidP="006D75A0">
                  <w:pPr>
                    <w:ind w:firstLine="33"/>
                    <w:contextualSpacing/>
                  </w:pPr>
                </w:p>
                <w:p w14:paraId="25273C3B" w14:textId="77777777" w:rsidR="00704AFF" w:rsidRDefault="00704AFF" w:rsidP="006D75A0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D3E746E" w14:textId="77777777" w:rsidR="00704AFF" w:rsidRPr="009D0393" w:rsidRDefault="00704AFF" w:rsidP="006D75A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1005875D" w14:textId="77777777" w:rsidR="00704AFF" w:rsidRPr="003F23B0" w:rsidRDefault="00704AFF" w:rsidP="006D75A0">
                  <w:pPr>
                    <w:ind w:left="114"/>
                    <w:jc w:val="both"/>
                  </w:pPr>
                </w:p>
              </w:tc>
            </w:tr>
            <w:tr w:rsidR="00704AFF" w:rsidRPr="003F23B0" w14:paraId="70A67FD9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660A" w14:textId="77777777" w:rsidR="00704AFF" w:rsidRPr="003F23B0" w:rsidRDefault="00704AFF" w:rsidP="006D75A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C794E" w14:textId="77777777" w:rsidR="00704AFF" w:rsidRPr="003F23B0" w:rsidRDefault="00704AFF" w:rsidP="006D75A0">
                  <w:pPr>
                    <w:jc w:val="both"/>
                  </w:pPr>
                </w:p>
              </w:tc>
            </w:tr>
            <w:tr w:rsidR="00704AFF" w:rsidRPr="003F23B0" w14:paraId="587F594C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391DB" w14:textId="77777777" w:rsidR="00704AFF" w:rsidRPr="003F23B0" w:rsidRDefault="00704AFF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704AFF" w:rsidRPr="003F23B0" w14:paraId="304AD650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1912D" w14:textId="77777777" w:rsidR="00704AFF" w:rsidRPr="003F23B0" w:rsidRDefault="00704AFF" w:rsidP="006D75A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9C66" w14:textId="0046038D" w:rsidR="00704AFF" w:rsidRPr="003F23B0" w:rsidRDefault="00704AFF" w:rsidP="004E2F63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420C8C0F" w14:textId="77777777" w:rsidR="00704AFF" w:rsidRPr="003F23B0" w:rsidRDefault="00704AFF" w:rsidP="006D75A0">
            <w:pPr>
              <w:ind w:firstLine="462"/>
              <w:jc w:val="both"/>
            </w:pPr>
          </w:p>
        </w:tc>
      </w:tr>
    </w:tbl>
    <w:p w14:paraId="1E081B80" w14:textId="2FE7551E" w:rsidR="004E2F63" w:rsidRDefault="004E2F63" w:rsidP="004E2F63">
      <w:pPr>
        <w:rPr>
          <w:b/>
        </w:rPr>
      </w:pPr>
    </w:p>
    <w:p w14:paraId="58B923DB" w14:textId="51A17F18" w:rsidR="004E2F63" w:rsidRDefault="004E2F63" w:rsidP="004E2F63">
      <w:pPr>
        <w:rPr>
          <w:b/>
        </w:rPr>
      </w:pPr>
    </w:p>
    <w:p w14:paraId="3B95A332" w14:textId="76A28915" w:rsidR="004E2F63" w:rsidRDefault="004E2F63" w:rsidP="004E2F63">
      <w:pPr>
        <w:rPr>
          <w:b/>
        </w:rPr>
      </w:pPr>
    </w:p>
    <w:p w14:paraId="5471D540" w14:textId="2E0EE45F" w:rsidR="004E2F63" w:rsidRDefault="004E2F63" w:rsidP="004E2F63">
      <w:pPr>
        <w:rPr>
          <w:b/>
        </w:rPr>
      </w:pPr>
    </w:p>
    <w:p w14:paraId="0C5BEE7A" w14:textId="3DD86941" w:rsidR="004E2F63" w:rsidRDefault="004E2F63" w:rsidP="004E2F63">
      <w:pPr>
        <w:rPr>
          <w:b/>
        </w:rPr>
      </w:pPr>
    </w:p>
    <w:p w14:paraId="324ABF87" w14:textId="78A25A82" w:rsidR="004E2F63" w:rsidRDefault="004E2F63" w:rsidP="004E2F63">
      <w:pPr>
        <w:rPr>
          <w:b/>
        </w:rPr>
      </w:pPr>
    </w:p>
    <w:p w14:paraId="07771D79" w14:textId="7FB26253" w:rsidR="004E2F63" w:rsidRDefault="004E2F63" w:rsidP="004E2F63">
      <w:pPr>
        <w:rPr>
          <w:b/>
        </w:rPr>
      </w:pPr>
    </w:p>
    <w:p w14:paraId="79731345" w14:textId="4EB7277D" w:rsidR="004E2F63" w:rsidRDefault="004E2F63" w:rsidP="004E2F63">
      <w:pPr>
        <w:rPr>
          <w:b/>
        </w:rPr>
      </w:pPr>
    </w:p>
    <w:p w14:paraId="6372D620" w14:textId="478D8329" w:rsidR="004E2F63" w:rsidRDefault="004E2F63" w:rsidP="004E2F63">
      <w:pPr>
        <w:rPr>
          <w:b/>
        </w:rPr>
      </w:pPr>
    </w:p>
    <w:p w14:paraId="1AED8733" w14:textId="2568780F" w:rsidR="004E2F63" w:rsidRDefault="004E2F63" w:rsidP="004E2F63">
      <w:pPr>
        <w:rPr>
          <w:b/>
        </w:rPr>
      </w:pPr>
    </w:p>
    <w:p w14:paraId="33D2AAB2" w14:textId="33EB40F0" w:rsidR="004E2F63" w:rsidRDefault="004E2F63" w:rsidP="004E2F63">
      <w:pPr>
        <w:rPr>
          <w:b/>
        </w:rPr>
      </w:pPr>
    </w:p>
    <w:p w14:paraId="6326FB98" w14:textId="698EF033" w:rsidR="004E2F63" w:rsidRDefault="004E2F63" w:rsidP="004E2F63">
      <w:pPr>
        <w:rPr>
          <w:b/>
        </w:rPr>
      </w:pPr>
    </w:p>
    <w:p w14:paraId="2BA1C9A4" w14:textId="78C16EBE" w:rsidR="004E2F63" w:rsidRDefault="004E2F63" w:rsidP="004E2F63">
      <w:pPr>
        <w:rPr>
          <w:b/>
        </w:rPr>
      </w:pPr>
    </w:p>
    <w:p w14:paraId="2FC26AE2" w14:textId="508B1D51" w:rsidR="004E2F63" w:rsidRDefault="004E2F63" w:rsidP="004E2F63">
      <w:pPr>
        <w:rPr>
          <w:b/>
        </w:rPr>
      </w:pPr>
    </w:p>
    <w:p w14:paraId="03F095A1" w14:textId="3FA8F5DD" w:rsidR="004E2F63" w:rsidRDefault="004E2F63" w:rsidP="004E2F63">
      <w:pPr>
        <w:rPr>
          <w:b/>
        </w:rPr>
      </w:pPr>
    </w:p>
    <w:p w14:paraId="4FECF7DA" w14:textId="50ED347F" w:rsidR="004E2F63" w:rsidRDefault="004E2F63" w:rsidP="004E2F63">
      <w:pPr>
        <w:rPr>
          <w:b/>
        </w:rPr>
      </w:pPr>
    </w:p>
    <w:p w14:paraId="3703BEDC" w14:textId="25BDC5C8" w:rsidR="004E2F63" w:rsidRDefault="004E2F63" w:rsidP="004E2F63">
      <w:pPr>
        <w:rPr>
          <w:b/>
        </w:rPr>
      </w:pPr>
    </w:p>
    <w:p w14:paraId="708198E0" w14:textId="36D2B56C" w:rsidR="004E2F63" w:rsidRDefault="004E2F63" w:rsidP="004E2F63">
      <w:pPr>
        <w:rPr>
          <w:b/>
        </w:rPr>
      </w:pPr>
    </w:p>
    <w:p w14:paraId="699B913A" w14:textId="77777777" w:rsidR="004E2F63" w:rsidRPr="00EB65CD" w:rsidRDefault="004E2F63" w:rsidP="004E2F63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01F58BB" w14:textId="08B42857" w:rsidR="004E2F63" w:rsidRPr="00455BAD" w:rsidRDefault="004E2F63" w:rsidP="004E2F63">
      <w:pPr>
        <w:ind w:left="5830"/>
        <w:rPr>
          <w:lang w:val="ru-RU"/>
        </w:rPr>
      </w:pPr>
      <w:r>
        <w:t xml:space="preserve">від </w:t>
      </w:r>
      <w:r>
        <w:t>01</w:t>
      </w:r>
      <w:r>
        <w:t>.0</w:t>
      </w:r>
      <w:r>
        <w:t>6</w:t>
      </w:r>
      <w:r>
        <w:t xml:space="preserve">.2020 № </w:t>
      </w:r>
      <w:r w:rsidRPr="00723539">
        <w:rPr>
          <w:lang w:val="ru-RU"/>
        </w:rPr>
        <w:t>1</w:t>
      </w:r>
      <w:r>
        <w:rPr>
          <w:lang w:val="ru-RU"/>
        </w:rPr>
        <w:t>63</w:t>
      </w:r>
    </w:p>
    <w:p w14:paraId="1D9BBEAD" w14:textId="77777777" w:rsidR="004E2F63" w:rsidRPr="00EB65CD" w:rsidRDefault="004E2F63" w:rsidP="004E2F63">
      <w:pPr>
        <w:jc w:val="center"/>
        <w:rPr>
          <w:b/>
        </w:rPr>
      </w:pPr>
    </w:p>
    <w:p w14:paraId="7AEEA3EC" w14:textId="77777777" w:rsidR="004E2F63" w:rsidRPr="00EB65CD" w:rsidRDefault="004E2F63" w:rsidP="004E2F63">
      <w:pPr>
        <w:jc w:val="center"/>
        <w:rPr>
          <w:b/>
        </w:rPr>
      </w:pPr>
      <w:r w:rsidRPr="00EB65CD">
        <w:rPr>
          <w:b/>
        </w:rPr>
        <w:t>УМОВИ</w:t>
      </w:r>
    </w:p>
    <w:p w14:paraId="301393F7" w14:textId="77777777" w:rsidR="004E2F63" w:rsidRPr="00EB65CD" w:rsidRDefault="004E2F63" w:rsidP="004E2F63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>провідного спеціаліста відділу з професійної підготовки та підвищення кваліфікації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7A202EB0" w14:textId="77777777" w:rsidR="004E2F63" w:rsidRPr="00654647" w:rsidRDefault="004E2F63" w:rsidP="004E2F63">
      <w:pPr>
        <w:jc w:val="center"/>
        <w:rPr>
          <w:b/>
          <w:sz w:val="20"/>
          <w:szCs w:val="20"/>
        </w:rPr>
      </w:pPr>
    </w:p>
    <w:p w14:paraId="3FAC0C79" w14:textId="77777777" w:rsidR="004E2F63" w:rsidRPr="00EB65CD" w:rsidRDefault="004E2F63" w:rsidP="004E2F63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46676595" w14:textId="77777777" w:rsidR="004E2F63" w:rsidRPr="00EB65CD" w:rsidRDefault="004E2F63" w:rsidP="004E2F63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посади </w:t>
      </w:r>
      <w:r>
        <w:rPr>
          <w:b/>
        </w:rPr>
        <w:t>провідного спеціаліста відділу з професійної підготовки та підвищення кваліфікації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07B0E6FD" w14:textId="77777777" w:rsidR="004E2F63" w:rsidRPr="00C84176" w:rsidRDefault="004E2F63" w:rsidP="004E2F63">
      <w:pPr>
        <w:shd w:val="clear" w:color="auto" w:fill="FFFFFF"/>
        <w:rPr>
          <w:rFonts w:ascii="HelveticaNeueCyr-Roman" w:hAnsi="HelveticaNeueCyr-Roman"/>
          <w:color w:val="3A3A3A"/>
          <w:sz w:val="20"/>
          <w:szCs w:val="20"/>
          <w:lang w:eastAsia="uk-UA"/>
        </w:rPr>
      </w:pPr>
    </w:p>
    <w:p w14:paraId="289A33EE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аналізує стан та тенденції розвитку системи професійної підготовки та підвищення кваліфікації закладів освіти України, що здійснюють підготовку та підвищення кваліфікації фахівців в інтересах Служби.</w:t>
      </w:r>
    </w:p>
    <w:p w14:paraId="3EC6F7E5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організовує заходи з підготовки та підвищення кваліфікації співробітників та працівників Територіального управління. Надає практичну і методичну допомогу з вивчення найбільш складних питань. Розробляє пропозиції щодо створення практичних, методичних та інших матеріалів, рекомендації з удосконалення навчання.</w:t>
      </w:r>
    </w:p>
    <w:p w14:paraId="7220DC23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приймає участь у проведенні щоквартальних тактико-спеціальних навчань та організації спеціальної підготовки окремих категорій співробітників.</w:t>
      </w:r>
    </w:p>
    <w:p w14:paraId="71AA23A5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здійснює узагальнення інформаційних та аналітичних матеріалів щодо стану професійної підготовки та підвищення кваліфікації співробітників та працівників структурних підрозділів. Готує пропозиції щодо покращення процесу професійної підготовки та підвищення кваліфікації, усунення недоліків.</w:t>
      </w:r>
    </w:p>
    <w:p w14:paraId="272677BD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вивчає, узагальнює та розповсюджує передовий досвід діяльності територіальних підрозділів Служби судової охорони, підрозділів інших силових міністерств та відомств, зокрема з організації та проведення заходів за напрямками професійної підготовки та підвищення кваліфікації.</w:t>
      </w:r>
    </w:p>
    <w:p w14:paraId="09CC5ED0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бере участь у підготовці планів роботи щодо діяльності Відділу та плану основних заходів Територіального управління.</w:t>
      </w:r>
    </w:p>
    <w:p w14:paraId="005DFA2E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 xml:space="preserve">вивчає, узагальнює та вносить пропозиції щодо впровадження у професійну підготовку структурних підрозділів передових сучасних </w:t>
      </w:r>
      <w:proofErr w:type="spellStart"/>
      <w:r w:rsidRPr="00C84176">
        <w:rPr>
          <w:color w:val="3A3A3A"/>
          <w:lang w:eastAsia="uk-UA"/>
        </w:rPr>
        <w:t>методик</w:t>
      </w:r>
      <w:proofErr w:type="spellEnd"/>
      <w:r w:rsidRPr="00C84176">
        <w:rPr>
          <w:color w:val="3A3A3A"/>
          <w:lang w:eastAsia="uk-UA"/>
        </w:rPr>
        <w:t xml:space="preserve"> підготовки підрозділів інших силових міністерств та відомств.</w:t>
      </w:r>
    </w:p>
    <w:p w14:paraId="3053550F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організовує спортивно-масову роботу.</w:t>
      </w:r>
    </w:p>
    <w:p w14:paraId="07F2E996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забезпечує своєчасну обробку та збереження документів.</w:t>
      </w:r>
    </w:p>
    <w:p w14:paraId="0CF7C5C9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дотримується визначених заходів розпорядку дня, режиму таємності, протипожежної безпеки та безпеки життєдіяльності.</w:t>
      </w:r>
    </w:p>
    <w:p w14:paraId="186B5C88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lastRenderedPageBreak/>
        <w:t>бере участь у проведенні спеціальних охоронних заходів, що представляють підвищену суспільну небезпеку в складі груп забезпечення безпеки, відповідно до розрахунку сил і засобів.</w:t>
      </w:r>
    </w:p>
    <w:p w14:paraId="69C97CD5" w14:textId="77777777" w:rsidR="004E2F63" w:rsidRPr="00C84176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постійно підвищує особистий рівень професійної підготовки, підтримує себе у відмінній фізичній формі та особистим прикладом показує це іншим співробітникам та працівникам Служби.</w:t>
      </w:r>
    </w:p>
    <w:p w14:paraId="71C6F6C1" w14:textId="77777777" w:rsidR="004E2F63" w:rsidRPr="00654647" w:rsidRDefault="004E2F63" w:rsidP="004E2F63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ind w:left="0" w:firstLine="602"/>
        <w:jc w:val="both"/>
        <w:rPr>
          <w:rFonts w:eastAsia="Calibri"/>
          <w:color w:val="000000"/>
          <w:lang w:eastAsia="ru-UA"/>
        </w:rPr>
      </w:pPr>
      <w:r w:rsidRPr="00C84176">
        <w:rPr>
          <w:color w:val="3A3A3A"/>
          <w:lang w:eastAsia="uk-UA"/>
        </w:rPr>
        <w:t>сприяє удосконаленню навчально-матеріальної бази, форм та методів навчання, взаємодіє з закладами освіти, що здійснюють підготовку та підвищення кваліфікації співробітників та працівників відповідно до потреб Служби.</w:t>
      </w:r>
    </w:p>
    <w:p w14:paraId="78F54238" w14:textId="77777777" w:rsidR="004E2F63" w:rsidRPr="00EB65CD" w:rsidRDefault="004E2F63" w:rsidP="004E2F63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73FA6523" w14:textId="77777777" w:rsidR="004E2F63" w:rsidRPr="00EB65CD" w:rsidRDefault="004E2F63" w:rsidP="004E2F63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5640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6806E739" w14:textId="77777777" w:rsidR="004E2F63" w:rsidRPr="00EB65CD" w:rsidRDefault="004E2F63" w:rsidP="004E2F63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BE16B1E" w14:textId="0E64313D" w:rsidR="004E2F63" w:rsidRDefault="004E2F63" w:rsidP="004E2F63">
      <w:pPr>
        <w:ind w:firstLine="851"/>
        <w:jc w:val="both"/>
        <w:rPr>
          <w:sz w:val="20"/>
          <w:szCs w:val="20"/>
        </w:rPr>
      </w:pPr>
    </w:p>
    <w:p w14:paraId="34C1B652" w14:textId="77777777" w:rsidR="004E2F63" w:rsidRPr="00442939" w:rsidRDefault="004E2F63" w:rsidP="004E2F63">
      <w:pPr>
        <w:ind w:firstLine="851"/>
        <w:jc w:val="both"/>
        <w:rPr>
          <w:sz w:val="20"/>
          <w:szCs w:val="20"/>
        </w:rPr>
      </w:pPr>
    </w:p>
    <w:p w14:paraId="41D74FF1" w14:textId="77777777" w:rsidR="004E2F63" w:rsidRPr="00EB65CD" w:rsidRDefault="004E2F63" w:rsidP="004E2F63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7C2295B5" w14:textId="77777777" w:rsidR="004E2F63" w:rsidRPr="00EB65CD" w:rsidRDefault="004E2F63" w:rsidP="004E2F63">
      <w:pPr>
        <w:ind w:firstLine="851"/>
        <w:jc w:val="both"/>
      </w:pPr>
      <w:r w:rsidRPr="00EB65CD">
        <w:t xml:space="preserve"> безстроково. </w:t>
      </w:r>
    </w:p>
    <w:p w14:paraId="55D633B1" w14:textId="067C345F" w:rsidR="004E2F63" w:rsidRDefault="004E2F63" w:rsidP="004E2F63">
      <w:pPr>
        <w:ind w:firstLine="851"/>
        <w:jc w:val="both"/>
        <w:rPr>
          <w:b/>
          <w:sz w:val="20"/>
          <w:szCs w:val="20"/>
        </w:rPr>
      </w:pPr>
    </w:p>
    <w:p w14:paraId="65F1C60C" w14:textId="77777777" w:rsidR="004E2F63" w:rsidRPr="00442939" w:rsidRDefault="004E2F63" w:rsidP="004E2F63">
      <w:pPr>
        <w:ind w:firstLine="851"/>
        <w:jc w:val="both"/>
        <w:rPr>
          <w:b/>
          <w:sz w:val="20"/>
          <w:szCs w:val="20"/>
        </w:rPr>
      </w:pPr>
    </w:p>
    <w:p w14:paraId="1589FFB8" w14:textId="77777777" w:rsidR="004E2F63" w:rsidRPr="00EB65CD" w:rsidRDefault="004E2F63" w:rsidP="004E2F63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6A23F754" w14:textId="77777777" w:rsidR="004E2F63" w:rsidRDefault="004E2F63" w:rsidP="004E2F63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0D44848" w14:textId="77777777" w:rsidR="004E2F63" w:rsidRDefault="004E2F63" w:rsidP="004E2F63">
      <w:pPr>
        <w:ind w:firstLine="851"/>
        <w:jc w:val="both"/>
      </w:pPr>
      <w:r>
        <w:t xml:space="preserve">2) копія паспорта громадянина України; </w:t>
      </w:r>
    </w:p>
    <w:p w14:paraId="6AE5A1CF" w14:textId="77777777" w:rsidR="004E2F63" w:rsidRDefault="004E2F63" w:rsidP="004E2F63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067D7020" w14:textId="77777777" w:rsidR="004E2F63" w:rsidRDefault="004E2F63" w:rsidP="004E2F63">
      <w:pPr>
        <w:ind w:firstLine="851"/>
        <w:jc w:val="both"/>
      </w:pPr>
      <w:r>
        <w:t>4) заповнена особова картка, визначеного зразка;</w:t>
      </w:r>
    </w:p>
    <w:p w14:paraId="15432643" w14:textId="77777777" w:rsidR="004E2F63" w:rsidRDefault="004E2F63" w:rsidP="004E2F63">
      <w:pPr>
        <w:ind w:firstLine="851"/>
        <w:jc w:val="both"/>
      </w:pPr>
      <w:r>
        <w:t>5) автобіографія;</w:t>
      </w:r>
    </w:p>
    <w:p w14:paraId="4C1F9961" w14:textId="77777777" w:rsidR="004E2F63" w:rsidRDefault="004E2F63" w:rsidP="004E2F63">
      <w:pPr>
        <w:ind w:firstLine="851"/>
        <w:jc w:val="both"/>
      </w:pPr>
      <w:r>
        <w:t>6) фотокартка розміром 30х40 мм;</w:t>
      </w:r>
    </w:p>
    <w:p w14:paraId="734BEB30" w14:textId="77777777" w:rsidR="004E2F63" w:rsidRDefault="004E2F63" w:rsidP="004E2F63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28A7F2F" w14:textId="77777777" w:rsidR="004E2F63" w:rsidRDefault="004E2F63" w:rsidP="004E2F63">
      <w:pPr>
        <w:ind w:firstLine="851"/>
        <w:jc w:val="both"/>
      </w:pPr>
      <w:r>
        <w:t xml:space="preserve">8) копія трудової книжки (за наявності); </w:t>
      </w:r>
    </w:p>
    <w:p w14:paraId="563DF388" w14:textId="77777777" w:rsidR="004E2F63" w:rsidRPr="00C00C70" w:rsidRDefault="004E2F63" w:rsidP="004E2F63">
      <w:pPr>
        <w:ind w:firstLine="851"/>
        <w:jc w:val="both"/>
      </w:pPr>
      <w:r>
        <w:lastRenderedPageBreak/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1B490DC" w14:textId="77777777" w:rsidR="004E2F63" w:rsidRDefault="004E2F63" w:rsidP="004E2F63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7260358" w14:textId="77777777" w:rsidR="004E2F63" w:rsidRDefault="004E2F63" w:rsidP="004E2F63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85AFC04" w14:textId="22FAB839" w:rsidR="004E2F63" w:rsidRPr="00EB65CD" w:rsidRDefault="004E2F63" w:rsidP="004E2F63">
      <w:pPr>
        <w:ind w:firstLine="773"/>
        <w:jc w:val="both"/>
      </w:pPr>
      <w:r>
        <w:t xml:space="preserve">Документи приймаються з 09.00 </w:t>
      </w:r>
      <w:r>
        <w:t>02 червня</w:t>
      </w:r>
      <w:r>
        <w:t xml:space="preserve"> 2020 року до 1</w:t>
      </w:r>
      <w:r>
        <w:t>7</w:t>
      </w:r>
      <w:r>
        <w:t xml:space="preserve">.45  </w:t>
      </w:r>
      <w:r>
        <w:t>10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5583165E" w14:textId="77777777" w:rsidR="004E2F63" w:rsidRPr="00EB65CD" w:rsidRDefault="004E2F63" w:rsidP="004E2F63">
      <w:pPr>
        <w:ind w:firstLine="851"/>
        <w:jc w:val="both"/>
      </w:pPr>
      <w:r w:rsidRPr="00EB65CD">
        <w:t xml:space="preserve">На </w:t>
      </w:r>
      <w:r>
        <w:t>провідного спеціаліста відділу з професійної підготовки та підвищення кваліфікації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0FE0A2A" w14:textId="0747BAA4" w:rsidR="004E2F63" w:rsidRDefault="004E2F63" w:rsidP="004E2F63">
      <w:pPr>
        <w:ind w:firstLine="709"/>
        <w:jc w:val="both"/>
        <w:rPr>
          <w:color w:val="000000"/>
          <w:sz w:val="20"/>
          <w:szCs w:val="20"/>
        </w:rPr>
      </w:pPr>
    </w:p>
    <w:p w14:paraId="65CFD7DA" w14:textId="77777777" w:rsidR="004E2F63" w:rsidRPr="00442939" w:rsidRDefault="004E2F63" w:rsidP="004E2F63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E2F63" w:rsidRPr="00EB65CD" w14:paraId="6689EF0D" w14:textId="77777777" w:rsidTr="006D75A0">
        <w:trPr>
          <w:trHeight w:val="408"/>
        </w:trPr>
        <w:tc>
          <w:tcPr>
            <w:tcW w:w="9639" w:type="dxa"/>
          </w:tcPr>
          <w:p w14:paraId="4CD8A3F4" w14:textId="77777777" w:rsidR="004E2F63" w:rsidRPr="00A8584A" w:rsidRDefault="004E2F63" w:rsidP="006D75A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E16B869" w14:textId="7198C1D3" w:rsidR="004E2F63" w:rsidRDefault="004E2F63" w:rsidP="006D75A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>
              <w:rPr>
                <w:spacing w:val="-6"/>
                <w:lang w:val="ru-RU"/>
              </w:rPr>
              <w:t>6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0C50B09E" w14:textId="77777777" w:rsidR="004E2F63" w:rsidRPr="00A8584A" w:rsidRDefault="004E2F63" w:rsidP="006D75A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38AD55C8" w14:textId="77777777" w:rsidR="004E2F63" w:rsidRPr="00A8584A" w:rsidRDefault="004E2F63" w:rsidP="006D75A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CC0B7FD" w14:textId="77777777" w:rsidR="004E2F63" w:rsidRPr="00373353" w:rsidRDefault="004E2F63" w:rsidP="006D75A0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E2F63" w:rsidRPr="00EB65CD" w14:paraId="2DC180FD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590D" w14:textId="0E9465B5" w:rsidR="004E2F63" w:rsidRDefault="004E2F63" w:rsidP="006D75A0">
                  <w:pPr>
                    <w:jc w:val="center"/>
                    <w:rPr>
                      <w:b/>
                    </w:rPr>
                  </w:pPr>
                </w:p>
                <w:p w14:paraId="6E0E8F17" w14:textId="77777777" w:rsidR="004E2F63" w:rsidRDefault="004E2F63" w:rsidP="006D75A0">
                  <w:pPr>
                    <w:jc w:val="center"/>
                    <w:rPr>
                      <w:b/>
                    </w:rPr>
                  </w:pPr>
                </w:p>
                <w:p w14:paraId="3CE8102E" w14:textId="77777777" w:rsidR="004E2F63" w:rsidRPr="00EB65CD" w:rsidRDefault="004E2F63" w:rsidP="006D75A0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E2F63" w:rsidRPr="00EB65CD" w14:paraId="4D75B45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404D" w14:textId="77777777" w:rsidR="004E2F63" w:rsidRPr="00EB65CD" w:rsidRDefault="004E2F63" w:rsidP="006D75A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E2F63" w:rsidRPr="00EB65CD" w14:paraId="5EC52B79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77A7" w14:textId="77777777" w:rsidR="004E2F63" w:rsidRPr="00EB65CD" w:rsidRDefault="004E2F63" w:rsidP="006D75A0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C2505" w14:textId="77777777" w:rsidR="004E2F63" w:rsidRPr="00EB65CD" w:rsidRDefault="004E2F63" w:rsidP="006D75A0">
                  <w:pPr>
                    <w:jc w:val="both"/>
                  </w:pPr>
                  <w:r>
                    <w:t xml:space="preserve">вища, перевага надається галузі </w:t>
                  </w:r>
                  <w:r w:rsidRPr="004E2F63">
                    <w:rPr>
                      <w:shd w:val="clear" w:color="auto" w:fill="FFFFFF"/>
                    </w:rPr>
                    <w:t>знань «Військові науки, національна безпека, безпека державного кордону», «Цивільна безпека», «Право», «Освіта/Педагогіка» ступінь вищої освіти – магістр*.</w:t>
                  </w:r>
                </w:p>
              </w:tc>
            </w:tr>
            <w:tr w:rsidR="004E2F63" w:rsidRPr="00EB65CD" w14:paraId="5BA95395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A822" w14:textId="77777777" w:rsidR="004E2F63" w:rsidRPr="00EB65CD" w:rsidRDefault="004E2F63" w:rsidP="006D75A0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FEC3" w14:textId="77777777" w:rsidR="004E2F63" w:rsidRPr="009A741F" w:rsidRDefault="004E2F63" w:rsidP="006D75A0">
                  <w:pPr>
                    <w:jc w:val="both"/>
                  </w:pPr>
                  <w:r>
                    <w:t>мати стаж роботи в правоохоронних органах або військових формуваннях – не менше 3 років.</w:t>
                  </w:r>
                </w:p>
              </w:tc>
            </w:tr>
            <w:tr w:rsidR="004E2F63" w:rsidRPr="00EB65CD" w14:paraId="4CE89936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65AE" w14:textId="77777777" w:rsidR="004E2F63" w:rsidRPr="00EB65CD" w:rsidRDefault="004E2F63" w:rsidP="006D75A0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82EE" w14:textId="77777777" w:rsidR="004E2F63" w:rsidRPr="00EB65CD" w:rsidRDefault="004E2F63" w:rsidP="006D75A0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4E2F63" w:rsidRPr="00EB65CD" w14:paraId="4F5D1074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0E86B" w14:textId="77777777" w:rsidR="004E2F63" w:rsidRDefault="004E2F63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124A81AA" w14:textId="3F946A5B" w:rsidR="004E2F63" w:rsidRPr="00EB65CD" w:rsidRDefault="004E2F63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Вимоги до компетентності</w:t>
                  </w:r>
                </w:p>
              </w:tc>
            </w:tr>
            <w:tr w:rsidR="004E2F63" w:rsidRPr="00EB65CD" w14:paraId="22CF98F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06BC" w14:textId="77777777" w:rsidR="004E2F63" w:rsidRPr="00EB65CD" w:rsidRDefault="004E2F63" w:rsidP="006D75A0">
                  <w:pPr>
                    <w:spacing w:line="220" w:lineRule="auto"/>
                  </w:pPr>
                  <w:r>
                    <w:lastRenderedPageBreak/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0836E8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щирість та відкритість;</w:t>
                  </w:r>
                </w:p>
                <w:p w14:paraId="642F4F9A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орієнтація на досягнення </w:t>
                  </w:r>
                </w:p>
                <w:p w14:paraId="060DA150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ефективного результату діяльності </w:t>
                  </w:r>
                </w:p>
                <w:p w14:paraId="53F22FC9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рівне ставлення та повага до колег.</w:t>
                  </w:r>
                </w:p>
                <w:p w14:paraId="0D2014EE" w14:textId="77777777" w:rsidR="004E2F63" w:rsidRPr="00EB65CD" w:rsidRDefault="004E2F63" w:rsidP="006D75A0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4E2F63" w:rsidRPr="00EB65CD" w14:paraId="0098775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5562" w14:textId="77777777" w:rsidR="004E2F63" w:rsidRPr="00EB65CD" w:rsidRDefault="004E2F63" w:rsidP="006D75A0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773F6F" w14:textId="77777777" w:rsidR="004E2F63" w:rsidRPr="00EB65CD" w:rsidRDefault="004E2F63" w:rsidP="006D75A0">
                  <w:pPr>
                    <w:spacing w:line="220" w:lineRule="auto"/>
                    <w:jc w:val="both"/>
                  </w:pPr>
                  <w:r w:rsidRPr="00EB65CD">
                    <w:t xml:space="preserve">здатність систематизувати, </w:t>
                  </w:r>
                </w:p>
                <w:p w14:paraId="67C94CF4" w14:textId="77777777" w:rsidR="004E2F63" w:rsidRPr="00EB65CD" w:rsidRDefault="004E2F63" w:rsidP="006D75A0">
                  <w:pPr>
                    <w:spacing w:line="220" w:lineRule="auto"/>
                    <w:jc w:val="both"/>
                  </w:pPr>
                  <w:r w:rsidRPr="00EB65CD">
                    <w:t>узагальнювати інформацію;</w:t>
                  </w:r>
                </w:p>
                <w:p w14:paraId="309A1F5B" w14:textId="77777777" w:rsidR="004E2F63" w:rsidRPr="00EB65CD" w:rsidRDefault="004E2F63" w:rsidP="006D75A0">
                  <w:pPr>
                    <w:spacing w:line="220" w:lineRule="auto"/>
                    <w:jc w:val="both"/>
                  </w:pPr>
                  <w:r w:rsidRPr="00EB65CD">
                    <w:t>гнучкість;</w:t>
                  </w:r>
                </w:p>
                <w:p w14:paraId="23B1C36C" w14:textId="77777777" w:rsidR="004E2F63" w:rsidRPr="00EB65CD" w:rsidRDefault="004E2F63" w:rsidP="006D75A0">
                  <w:pPr>
                    <w:spacing w:line="220" w:lineRule="auto"/>
                    <w:jc w:val="both"/>
                  </w:pPr>
                  <w:r w:rsidRPr="00EB65CD">
                    <w:t>проникливість</w:t>
                  </w:r>
                </w:p>
                <w:p w14:paraId="75A2C625" w14:textId="77777777" w:rsidR="004E2F63" w:rsidRPr="00EB65CD" w:rsidRDefault="004E2F63" w:rsidP="006D75A0">
                  <w:pPr>
                    <w:spacing w:line="220" w:lineRule="auto"/>
                  </w:pPr>
                </w:p>
              </w:tc>
            </w:tr>
            <w:tr w:rsidR="004E2F63" w:rsidRPr="00EB65CD" w14:paraId="66E7CDA2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649F" w14:textId="77777777" w:rsidR="004E2F63" w:rsidRPr="00EB65CD" w:rsidRDefault="004E2F63" w:rsidP="006D75A0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EF0DD0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10F1D914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9219920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8FC37B2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4EF15DB0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1CA4015B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5AD4C06C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2EE6CA33" w14:textId="77777777" w:rsidR="004E2F63" w:rsidRPr="00EB65CD" w:rsidRDefault="004E2F63" w:rsidP="006D75A0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4E2F63" w:rsidRPr="00EB65CD" w14:paraId="14D25D6C" w14:textId="77777777" w:rsidTr="006D75A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5C8A826" w14:textId="77777777" w:rsidR="004E2F63" w:rsidRPr="003F23B0" w:rsidRDefault="004E2F63" w:rsidP="006D75A0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E7B403" w14:textId="77777777" w:rsidR="004E2F63" w:rsidRPr="003F23B0" w:rsidRDefault="004E2F63" w:rsidP="006D75A0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1CF1BABF" w14:textId="77777777" w:rsidR="004E2F63" w:rsidRPr="003F23B0" w:rsidRDefault="004E2F63" w:rsidP="006D75A0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0095FB32" w14:textId="77777777" w:rsidR="004E2F63" w:rsidRPr="003F23B0" w:rsidRDefault="004E2F63" w:rsidP="006D75A0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4E2F63" w:rsidRPr="00EB65CD" w14:paraId="48E3C3D8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6643" w14:textId="77777777" w:rsidR="004E2F63" w:rsidRDefault="004E2F63" w:rsidP="006D75A0">
                  <w:pPr>
                    <w:jc w:val="center"/>
                    <w:rPr>
                      <w:b/>
                    </w:rPr>
                  </w:pPr>
                </w:p>
                <w:p w14:paraId="6556AACF" w14:textId="72A13606" w:rsidR="004E2F63" w:rsidRPr="00EB65CD" w:rsidRDefault="004E2F63" w:rsidP="006D75A0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4E2F63" w:rsidRPr="00EB65CD" w14:paraId="13666CA9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D0232" w14:textId="77777777" w:rsidR="004E2F63" w:rsidRPr="00EB65CD" w:rsidRDefault="004E2F63" w:rsidP="006D75A0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1202" w14:textId="77777777" w:rsidR="004E2F63" w:rsidRPr="00EB65CD" w:rsidRDefault="004E2F63" w:rsidP="006D75A0">
                  <w:pPr>
                    <w:ind w:left="171"/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50818209" w14:textId="77777777" w:rsidR="004E2F63" w:rsidRPr="00EB65CD" w:rsidRDefault="004E2F63" w:rsidP="006D75A0">
                  <w:pPr>
                    <w:jc w:val="both"/>
                  </w:pPr>
                </w:p>
              </w:tc>
            </w:tr>
            <w:tr w:rsidR="004E2F63" w:rsidRPr="00EB65CD" w14:paraId="56949A58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5D9E" w14:textId="77777777" w:rsidR="004E2F63" w:rsidRPr="00EB65CD" w:rsidRDefault="004E2F63" w:rsidP="006D75A0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B6885" w14:textId="77777777" w:rsidR="004E2F63" w:rsidRDefault="004E2F63" w:rsidP="006D75A0">
                  <w:pPr>
                    <w:ind w:left="171"/>
                    <w:jc w:val="both"/>
                  </w:pPr>
                  <w:r>
                    <w:t xml:space="preserve"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</w:t>
                  </w:r>
                  <w:r>
                    <w:lastRenderedPageBreak/>
                    <w:t>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66B55BEE" w14:textId="77777777" w:rsidR="004E2F63" w:rsidRPr="00EB65CD" w:rsidRDefault="004E2F63" w:rsidP="006D75A0">
                  <w:pPr>
                    <w:ind w:left="171"/>
                  </w:pPr>
                </w:p>
              </w:tc>
            </w:tr>
          </w:tbl>
          <w:p w14:paraId="1DF1F67E" w14:textId="77777777" w:rsidR="004E2F63" w:rsidRPr="00EB65CD" w:rsidRDefault="004E2F63" w:rsidP="006D75A0">
            <w:pPr>
              <w:ind w:firstLine="462"/>
              <w:jc w:val="both"/>
            </w:pPr>
          </w:p>
        </w:tc>
      </w:tr>
    </w:tbl>
    <w:p w14:paraId="54A4B72A" w14:textId="77777777" w:rsidR="004E2F63" w:rsidRPr="00914CEF" w:rsidRDefault="004E2F63" w:rsidP="004E2F63">
      <w:pPr>
        <w:ind w:firstLine="851"/>
        <w:jc w:val="both"/>
        <w:rPr>
          <w:b/>
        </w:rPr>
      </w:pPr>
      <w:r w:rsidRPr="0051236E">
        <w:rPr>
          <w:sz w:val="24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Pr="00914CEF">
        <w:rPr>
          <w:b/>
        </w:rPr>
        <w:t xml:space="preserve"> </w:t>
      </w:r>
    </w:p>
    <w:p w14:paraId="4C86C760" w14:textId="77777777" w:rsidR="004E2F63" w:rsidRPr="00914CEF" w:rsidRDefault="004E2F63" w:rsidP="004E2F63">
      <w:pPr>
        <w:rPr>
          <w:b/>
        </w:rPr>
      </w:pPr>
    </w:p>
    <w:sectPr w:rsidR="004E2F63" w:rsidRPr="00914CEF" w:rsidSect="00600FFB">
      <w:headerReference w:type="default" r:id="rId10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42FA" w14:textId="77777777" w:rsidR="00AF0CFC" w:rsidRDefault="00AF0CFC" w:rsidP="005C2E40">
      <w:r>
        <w:separator/>
      </w:r>
    </w:p>
  </w:endnote>
  <w:endnote w:type="continuationSeparator" w:id="0">
    <w:p w14:paraId="11ADFDF7" w14:textId="77777777" w:rsidR="00AF0CFC" w:rsidRDefault="00AF0CFC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7C83" w14:textId="77777777" w:rsidR="00AF0CFC" w:rsidRDefault="00AF0CFC" w:rsidP="005C2E40">
      <w:r>
        <w:separator/>
      </w:r>
    </w:p>
  </w:footnote>
  <w:footnote w:type="continuationSeparator" w:id="0">
    <w:p w14:paraId="09FEF737" w14:textId="77777777" w:rsidR="00AF0CFC" w:rsidRDefault="00AF0CFC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4A51" w14:textId="77777777" w:rsidR="000F5657" w:rsidRDefault="000F56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24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C16FA"/>
    <w:multiLevelType w:val="hybridMultilevel"/>
    <w:tmpl w:val="3D70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29"/>
  </w:num>
  <w:num w:numId="10">
    <w:abstractNumId w:val="28"/>
  </w:num>
  <w:num w:numId="11">
    <w:abstractNumId w:val="1"/>
  </w:num>
  <w:num w:numId="12">
    <w:abstractNumId w:val="22"/>
  </w:num>
  <w:num w:numId="13">
    <w:abstractNumId w:val="0"/>
  </w:num>
  <w:num w:numId="14">
    <w:abstractNumId w:val="30"/>
  </w:num>
  <w:num w:numId="15">
    <w:abstractNumId w:val="21"/>
  </w:num>
  <w:num w:numId="16">
    <w:abstractNumId w:val="2"/>
  </w:num>
  <w:num w:numId="17">
    <w:abstractNumId w:val="19"/>
  </w:num>
  <w:num w:numId="18">
    <w:abstractNumId w:val="7"/>
  </w:num>
  <w:num w:numId="19">
    <w:abstractNumId w:val="4"/>
  </w:num>
  <w:num w:numId="20">
    <w:abstractNumId w:val="8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5"/>
  </w:num>
  <w:num w:numId="25">
    <w:abstractNumId w:val="26"/>
  </w:num>
  <w:num w:numId="26">
    <w:abstractNumId w:val="14"/>
  </w:num>
  <w:num w:numId="27">
    <w:abstractNumId w:val="25"/>
  </w:num>
  <w:num w:numId="28">
    <w:abstractNumId w:val="24"/>
  </w:num>
  <w:num w:numId="29">
    <w:abstractNumId w:val="10"/>
  </w:num>
  <w:num w:numId="30">
    <w:abstractNumId w:val="16"/>
  </w:num>
  <w:num w:numId="31">
    <w:abstractNumId w:val="31"/>
  </w:num>
  <w:num w:numId="32">
    <w:abstractNumId w:val="18"/>
  </w:num>
  <w:num w:numId="33">
    <w:abstractNumId w:val="13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97E78"/>
    <w:rsid w:val="001A107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6C8B"/>
    <w:rsid w:val="002E40A4"/>
    <w:rsid w:val="002E773C"/>
    <w:rsid w:val="002F3BA9"/>
    <w:rsid w:val="002F5CA9"/>
    <w:rsid w:val="002F7B83"/>
    <w:rsid w:val="0030213B"/>
    <w:rsid w:val="00303753"/>
    <w:rsid w:val="00311628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4CF1"/>
    <w:rsid w:val="00414E33"/>
    <w:rsid w:val="00415EE4"/>
    <w:rsid w:val="00416BEB"/>
    <w:rsid w:val="00424B92"/>
    <w:rsid w:val="00427E56"/>
    <w:rsid w:val="004315B8"/>
    <w:rsid w:val="00433308"/>
    <w:rsid w:val="0044287B"/>
    <w:rsid w:val="00443202"/>
    <w:rsid w:val="00451FCF"/>
    <w:rsid w:val="00453492"/>
    <w:rsid w:val="00455BAD"/>
    <w:rsid w:val="0045641A"/>
    <w:rsid w:val="004719E8"/>
    <w:rsid w:val="0047366A"/>
    <w:rsid w:val="00473EE0"/>
    <w:rsid w:val="004871C6"/>
    <w:rsid w:val="004956F3"/>
    <w:rsid w:val="00497D68"/>
    <w:rsid w:val="004A0D5B"/>
    <w:rsid w:val="004A6BD3"/>
    <w:rsid w:val="004B057E"/>
    <w:rsid w:val="004B4AE4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2173"/>
    <w:rsid w:val="005A3C10"/>
    <w:rsid w:val="005A6E85"/>
    <w:rsid w:val="005B667B"/>
    <w:rsid w:val="005C1209"/>
    <w:rsid w:val="005C2E40"/>
    <w:rsid w:val="005C6B1C"/>
    <w:rsid w:val="005D0B36"/>
    <w:rsid w:val="005E2B9D"/>
    <w:rsid w:val="005E5243"/>
    <w:rsid w:val="005F000E"/>
    <w:rsid w:val="005F0DDB"/>
    <w:rsid w:val="00600FFB"/>
    <w:rsid w:val="00610503"/>
    <w:rsid w:val="00613CFE"/>
    <w:rsid w:val="00617A3A"/>
    <w:rsid w:val="006218EA"/>
    <w:rsid w:val="00623785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77C5D"/>
    <w:rsid w:val="00683278"/>
    <w:rsid w:val="00690EED"/>
    <w:rsid w:val="006967C1"/>
    <w:rsid w:val="006B0DD0"/>
    <w:rsid w:val="006B638A"/>
    <w:rsid w:val="006C104B"/>
    <w:rsid w:val="006C1EEB"/>
    <w:rsid w:val="006C4D84"/>
    <w:rsid w:val="006D45C3"/>
    <w:rsid w:val="006E1EA3"/>
    <w:rsid w:val="00703E91"/>
    <w:rsid w:val="00704AFF"/>
    <w:rsid w:val="007065C1"/>
    <w:rsid w:val="007370B9"/>
    <w:rsid w:val="007408CA"/>
    <w:rsid w:val="007408EC"/>
    <w:rsid w:val="00743377"/>
    <w:rsid w:val="00744EB0"/>
    <w:rsid w:val="007516D7"/>
    <w:rsid w:val="00762956"/>
    <w:rsid w:val="00767314"/>
    <w:rsid w:val="00783E88"/>
    <w:rsid w:val="00792B51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425E7"/>
    <w:rsid w:val="00850CFE"/>
    <w:rsid w:val="008529A2"/>
    <w:rsid w:val="0085332E"/>
    <w:rsid w:val="008545B4"/>
    <w:rsid w:val="008600EB"/>
    <w:rsid w:val="00866861"/>
    <w:rsid w:val="008742CE"/>
    <w:rsid w:val="00877CC6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414DB"/>
    <w:rsid w:val="00953863"/>
    <w:rsid w:val="00956C4D"/>
    <w:rsid w:val="009630B4"/>
    <w:rsid w:val="00964423"/>
    <w:rsid w:val="00971947"/>
    <w:rsid w:val="00971AB0"/>
    <w:rsid w:val="00973ECA"/>
    <w:rsid w:val="00981D45"/>
    <w:rsid w:val="00992781"/>
    <w:rsid w:val="009A528F"/>
    <w:rsid w:val="009A5963"/>
    <w:rsid w:val="009A7B9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3D2F"/>
    <w:rsid w:val="00A56444"/>
    <w:rsid w:val="00A57F47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FFA"/>
    <w:rsid w:val="00B80026"/>
    <w:rsid w:val="00B82305"/>
    <w:rsid w:val="00B92450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6A17"/>
    <w:rsid w:val="00CA25D0"/>
    <w:rsid w:val="00CB4B5A"/>
    <w:rsid w:val="00CB6DF9"/>
    <w:rsid w:val="00CD1F76"/>
    <w:rsid w:val="00CD2483"/>
    <w:rsid w:val="00CD64ED"/>
    <w:rsid w:val="00CE0EA8"/>
    <w:rsid w:val="00CF4454"/>
    <w:rsid w:val="00CF5CB6"/>
    <w:rsid w:val="00CF64B4"/>
    <w:rsid w:val="00D001AE"/>
    <w:rsid w:val="00D037C8"/>
    <w:rsid w:val="00D0607B"/>
    <w:rsid w:val="00D063E9"/>
    <w:rsid w:val="00D21E23"/>
    <w:rsid w:val="00D24C1D"/>
    <w:rsid w:val="00D25300"/>
    <w:rsid w:val="00D42FE6"/>
    <w:rsid w:val="00D433AA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30C1D"/>
    <w:rsid w:val="00E31B2C"/>
    <w:rsid w:val="00E328BF"/>
    <w:rsid w:val="00E33577"/>
    <w:rsid w:val="00E45A4D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3E7B"/>
    <w:rsid w:val="00EE62E7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441E"/>
    <w:rsid w:val="00F67B4A"/>
    <w:rsid w:val="00F67BD2"/>
    <w:rsid w:val="00F7708A"/>
    <w:rsid w:val="00FA30AA"/>
    <w:rsid w:val="00FA6CB3"/>
    <w:rsid w:val="00FB0A95"/>
    <w:rsid w:val="00FB1C29"/>
    <w:rsid w:val="00FB279B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000D0"/>
  <w15:docId w15:val="{8D344B36-AD4B-4BCC-AE44-F246709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0E3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910E3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910E36"/>
    <w:rPr>
      <w:rFonts w:ascii="Times New Roman" w:eastAsia="Times New Roman" w:hAnsi="Times New Roman"/>
      <w:sz w:val="28"/>
      <w:szCs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szCs w:val="20"/>
    </w:rPr>
  </w:style>
  <w:style w:type="character" w:customStyle="1" w:styleId="af3">
    <w:name w:val="Заголовок Знак"/>
    <w:link w:val="af2"/>
    <w:uiPriority w:val="10"/>
    <w:rsid w:val="00910E36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ru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32D6-DBEB-417C-A333-B593EF27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45</Pages>
  <Words>50507</Words>
  <Characters>28789</Characters>
  <Application>Microsoft Office Word</Application>
  <DocSecurity>0</DocSecurity>
  <Lines>239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79138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51</cp:revision>
  <cp:lastPrinted>2020-02-18T15:08:00Z</cp:lastPrinted>
  <dcterms:created xsi:type="dcterms:W3CDTF">2020-05-03T11:46:00Z</dcterms:created>
  <dcterms:modified xsi:type="dcterms:W3CDTF">2020-06-01T11:31:00Z</dcterms:modified>
</cp:coreProperties>
</file>